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EDC1A" w14:textId="77777777"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Privacy Notice</w:t>
      </w:r>
    </w:p>
    <w:p w14:paraId="381EDC1B"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381EDC1C" w14:textId="77777777" w:rsidR="00C20B04" w:rsidRPr="007D79B2" w:rsidRDefault="00C20B04" w:rsidP="00A765F8">
      <w:pPr>
        <w:spacing w:before="100" w:beforeAutospacing="1" w:after="100" w:afterAutospacing="1"/>
        <w:jc w:val="both"/>
        <w:outlineLvl w:val="2"/>
        <w:rPr>
          <w:rFonts w:ascii="Arial" w:hAnsi="Arial" w:cs="Arial"/>
          <w:b/>
          <w:color w:val="0070C0"/>
          <w:sz w:val="36"/>
          <w:szCs w:val="32"/>
          <w:lang w:val="en-GB" w:eastAsia="en-GB"/>
        </w:rPr>
      </w:pPr>
      <w:r w:rsidRPr="007D79B2">
        <w:rPr>
          <w:rFonts w:ascii="Arial" w:hAnsi="Arial" w:cs="Arial"/>
          <w:b/>
          <w:color w:val="0070C0"/>
          <w:sz w:val="36"/>
          <w:szCs w:val="32"/>
          <w:lang w:val="en-GB" w:eastAsia="en-GB"/>
        </w:rPr>
        <w:t>Introduction</w:t>
      </w:r>
    </w:p>
    <w:p w14:paraId="7789F6DC" w14:textId="04C4393C" w:rsidR="00C94E41" w:rsidRDefault="000E0CE1" w:rsidP="00A765F8">
      <w:pPr>
        <w:spacing w:before="100" w:beforeAutospacing="1" w:after="100" w:afterAutospacing="1"/>
        <w:jc w:val="both"/>
        <w:rPr>
          <w:rFonts w:ascii="Arial" w:hAnsi="Arial" w:cs="Arial"/>
          <w:color w:val="000000"/>
          <w:lang w:eastAsia="en-GB"/>
        </w:rPr>
      </w:pPr>
      <w:r w:rsidRPr="000E0CE1">
        <w:rPr>
          <w:rFonts w:ascii="Arial" w:hAnsi="Arial" w:cs="Arial"/>
          <w:color w:val="000000"/>
          <w:lang w:eastAsia="en-GB"/>
        </w:rPr>
        <w:t xml:space="preserve">Primary Care Networks (PCNs) are a key part of the NHS Long Term Plan, with all </w:t>
      </w:r>
      <w:r w:rsidR="006C3A41">
        <w:rPr>
          <w:rFonts w:ascii="Arial" w:hAnsi="Arial" w:cs="Arial"/>
          <w:color w:val="000000"/>
          <w:lang w:eastAsia="en-GB"/>
        </w:rPr>
        <w:t>G</w:t>
      </w:r>
      <w:r w:rsidRPr="000E0CE1">
        <w:rPr>
          <w:rFonts w:ascii="Arial" w:hAnsi="Arial" w:cs="Arial"/>
          <w:color w:val="000000"/>
          <w:lang w:eastAsia="en-GB"/>
        </w:rPr>
        <w:t xml:space="preserve">eneral </w:t>
      </w:r>
      <w:r w:rsidR="006C3A41">
        <w:rPr>
          <w:rFonts w:ascii="Arial" w:hAnsi="Arial" w:cs="Arial"/>
          <w:color w:val="000000"/>
          <w:lang w:eastAsia="en-GB"/>
        </w:rPr>
        <w:t>P</w:t>
      </w:r>
      <w:r w:rsidRPr="000E0CE1">
        <w:rPr>
          <w:rFonts w:ascii="Arial" w:hAnsi="Arial" w:cs="Arial"/>
          <w:color w:val="000000"/>
          <w:lang w:eastAsia="en-GB"/>
        </w:rPr>
        <w:t xml:space="preserve">ractices being required to be in a network. </w:t>
      </w:r>
      <w:r w:rsidR="00C94E41">
        <w:rPr>
          <w:rFonts w:ascii="Arial" w:hAnsi="Arial" w:cs="Arial"/>
          <w:color w:val="000000"/>
          <w:lang w:eastAsia="en-GB"/>
        </w:rPr>
        <w:t xml:space="preserve">East Warrington PCN is a network </w:t>
      </w:r>
      <w:r w:rsidR="006C3A41">
        <w:rPr>
          <w:rFonts w:ascii="Arial" w:hAnsi="Arial" w:cs="Arial"/>
          <w:color w:val="000000"/>
          <w:lang w:eastAsia="en-GB"/>
        </w:rPr>
        <w:t xml:space="preserve">made up </w:t>
      </w:r>
      <w:r w:rsidR="00C94E41">
        <w:rPr>
          <w:rFonts w:ascii="Arial" w:hAnsi="Arial" w:cs="Arial"/>
          <w:color w:val="000000"/>
          <w:lang w:eastAsia="en-GB"/>
        </w:rPr>
        <w:t xml:space="preserve">of three </w:t>
      </w:r>
      <w:r w:rsidR="006C3A41">
        <w:rPr>
          <w:rFonts w:ascii="Arial" w:hAnsi="Arial" w:cs="Arial"/>
          <w:color w:val="000000"/>
          <w:lang w:eastAsia="en-GB"/>
        </w:rPr>
        <w:t xml:space="preserve">following </w:t>
      </w:r>
      <w:r w:rsidR="00C94E41">
        <w:rPr>
          <w:rFonts w:ascii="Arial" w:hAnsi="Arial" w:cs="Arial"/>
          <w:color w:val="000000"/>
          <w:lang w:eastAsia="en-GB"/>
        </w:rPr>
        <w:t>GP Practices:</w:t>
      </w:r>
    </w:p>
    <w:p w14:paraId="5E5AAD70" w14:textId="652C7998" w:rsidR="00C94E41" w:rsidRPr="00C94E41" w:rsidRDefault="00C94E41" w:rsidP="00C94E41">
      <w:pPr>
        <w:pStyle w:val="ListParagraph"/>
        <w:numPr>
          <w:ilvl w:val="0"/>
          <w:numId w:val="45"/>
        </w:numPr>
        <w:spacing w:line="276" w:lineRule="auto"/>
        <w:jc w:val="both"/>
        <w:rPr>
          <w:rFonts w:ascii="Arial" w:hAnsi="Arial" w:cs="Arial"/>
          <w:color w:val="000000"/>
          <w:lang w:eastAsia="en-GB"/>
        </w:rPr>
      </w:pPr>
      <w:r w:rsidRPr="00C94E41">
        <w:rPr>
          <w:rFonts w:ascii="Arial" w:hAnsi="Arial" w:cs="Arial"/>
          <w:color w:val="000000"/>
          <w:lang w:eastAsia="en-GB"/>
        </w:rPr>
        <w:t>Birchwood Medical Centre</w:t>
      </w:r>
    </w:p>
    <w:p w14:paraId="4EBBDCE3" w14:textId="0BDD4AD8" w:rsidR="00C94E41" w:rsidRPr="00C94E41" w:rsidRDefault="00C94E41" w:rsidP="00C94E41">
      <w:pPr>
        <w:pStyle w:val="ListParagraph"/>
        <w:numPr>
          <w:ilvl w:val="0"/>
          <w:numId w:val="45"/>
        </w:numPr>
        <w:spacing w:line="276" w:lineRule="auto"/>
        <w:jc w:val="both"/>
        <w:rPr>
          <w:rFonts w:ascii="Arial" w:hAnsi="Arial" w:cs="Arial"/>
          <w:color w:val="000000"/>
          <w:lang w:eastAsia="en-GB"/>
        </w:rPr>
      </w:pPr>
      <w:r w:rsidRPr="00C94E41">
        <w:rPr>
          <w:rFonts w:ascii="Arial" w:hAnsi="Arial" w:cs="Arial"/>
          <w:color w:val="000000"/>
          <w:lang w:eastAsia="en-GB"/>
        </w:rPr>
        <w:t>Fearnhead Cross Medical Centre</w:t>
      </w:r>
    </w:p>
    <w:p w14:paraId="6F4CFBC8" w14:textId="040947A2" w:rsidR="00C94E41" w:rsidRPr="00C94E41" w:rsidRDefault="00C94E41" w:rsidP="00C94E41">
      <w:pPr>
        <w:pStyle w:val="ListParagraph"/>
        <w:numPr>
          <w:ilvl w:val="0"/>
          <w:numId w:val="45"/>
        </w:numPr>
        <w:spacing w:line="276" w:lineRule="auto"/>
        <w:jc w:val="both"/>
        <w:rPr>
          <w:rFonts w:ascii="Arial" w:hAnsi="Arial" w:cs="Arial"/>
          <w:color w:val="000000"/>
          <w:lang w:eastAsia="en-GB"/>
        </w:rPr>
      </w:pPr>
      <w:r w:rsidRPr="00C94E41">
        <w:rPr>
          <w:rFonts w:ascii="Arial" w:hAnsi="Arial" w:cs="Arial"/>
          <w:color w:val="000000"/>
          <w:lang w:eastAsia="en-GB"/>
        </w:rPr>
        <w:t>Padgate Medical Centre</w:t>
      </w:r>
    </w:p>
    <w:p w14:paraId="5EA0D654" w14:textId="0E37E3AA" w:rsidR="006A3B1A" w:rsidRDefault="00490CF0" w:rsidP="00A765F8">
      <w:pPr>
        <w:spacing w:before="100" w:beforeAutospacing="1" w:after="100" w:afterAutospacing="1"/>
        <w:jc w:val="both"/>
        <w:rPr>
          <w:rFonts w:ascii="Arial" w:hAnsi="Arial" w:cs="Arial"/>
          <w:color w:val="000000"/>
          <w:lang w:eastAsia="en-GB"/>
        </w:rPr>
      </w:pPr>
      <w:r>
        <w:rPr>
          <w:rFonts w:ascii="Arial" w:hAnsi="Arial" w:cs="Arial"/>
          <w:color w:val="000000"/>
          <w:lang w:eastAsia="en-GB"/>
        </w:rPr>
        <w:t xml:space="preserve">The East Warrington PCN Practices </w:t>
      </w:r>
      <w:r w:rsidR="000E0CE1" w:rsidRPr="000E0CE1">
        <w:rPr>
          <w:rFonts w:ascii="Arial" w:hAnsi="Arial" w:cs="Arial"/>
          <w:color w:val="000000"/>
          <w:lang w:eastAsia="en-GB"/>
        </w:rPr>
        <w:t xml:space="preserve">work collaboratively to ensure the health care system within our area works effectively by sharing knowledge and resources. To enable us to work collaboratively in delivering care, </w:t>
      </w:r>
      <w:r w:rsidR="00757A3D">
        <w:rPr>
          <w:rFonts w:ascii="Arial" w:hAnsi="Arial" w:cs="Arial"/>
          <w:color w:val="000000"/>
          <w:lang w:eastAsia="en-GB"/>
        </w:rPr>
        <w:t>data may be shared between the three Practices within the PCN</w:t>
      </w:r>
      <w:r w:rsidR="000E0CE1" w:rsidRPr="000E0CE1">
        <w:rPr>
          <w:rFonts w:ascii="Arial" w:hAnsi="Arial" w:cs="Arial"/>
          <w:color w:val="000000"/>
          <w:lang w:eastAsia="en-GB"/>
        </w:rPr>
        <w:t xml:space="preserve"> to provide the most flexible and accessible services for patients. This will mean that GPs from </w:t>
      </w:r>
      <w:r w:rsidR="006A3B1A">
        <w:rPr>
          <w:rFonts w:ascii="Arial" w:hAnsi="Arial" w:cs="Arial"/>
          <w:color w:val="000000"/>
          <w:lang w:eastAsia="en-GB"/>
        </w:rPr>
        <w:t>the other</w:t>
      </w:r>
      <w:r w:rsidR="000E0CE1" w:rsidRPr="000E0CE1">
        <w:rPr>
          <w:rFonts w:ascii="Arial" w:hAnsi="Arial" w:cs="Arial"/>
          <w:color w:val="000000"/>
          <w:lang w:eastAsia="en-GB"/>
        </w:rPr>
        <w:t xml:space="preserve"> practices </w:t>
      </w:r>
      <w:r w:rsidR="006A3B1A">
        <w:rPr>
          <w:rFonts w:ascii="Arial" w:hAnsi="Arial" w:cs="Arial"/>
          <w:color w:val="000000"/>
          <w:lang w:eastAsia="en-GB"/>
        </w:rPr>
        <w:t xml:space="preserve">in the PCN </w:t>
      </w:r>
      <w:r w:rsidR="00DA3754">
        <w:rPr>
          <w:rFonts w:ascii="Arial" w:hAnsi="Arial" w:cs="Arial"/>
          <w:color w:val="000000"/>
          <w:lang w:eastAsia="en-GB"/>
        </w:rPr>
        <w:t>may</w:t>
      </w:r>
      <w:r w:rsidR="000E0CE1" w:rsidRPr="000E0CE1">
        <w:rPr>
          <w:rFonts w:ascii="Arial" w:hAnsi="Arial" w:cs="Arial"/>
          <w:color w:val="000000"/>
          <w:lang w:eastAsia="en-GB"/>
        </w:rPr>
        <w:t xml:space="preserve"> at times have access to your full GP record</w:t>
      </w:r>
      <w:r w:rsidR="006A3B1A">
        <w:rPr>
          <w:rFonts w:ascii="Arial" w:hAnsi="Arial" w:cs="Arial"/>
          <w:color w:val="000000"/>
          <w:lang w:eastAsia="en-GB"/>
        </w:rPr>
        <w:t>,</w:t>
      </w:r>
      <w:r w:rsidR="000E0CE1" w:rsidRPr="000E0CE1">
        <w:rPr>
          <w:rFonts w:ascii="Arial" w:hAnsi="Arial" w:cs="Arial"/>
          <w:color w:val="000000"/>
          <w:lang w:eastAsia="en-GB"/>
        </w:rPr>
        <w:t xml:space="preserve"> but only when providing direct care to you. </w:t>
      </w:r>
    </w:p>
    <w:p w14:paraId="5CD6DDDE" w14:textId="77777777" w:rsidR="006D6652" w:rsidRDefault="000E0CE1" w:rsidP="00A765F8">
      <w:pPr>
        <w:spacing w:before="100" w:beforeAutospacing="1" w:after="100" w:afterAutospacing="1"/>
        <w:jc w:val="both"/>
        <w:rPr>
          <w:rFonts w:ascii="Arial" w:hAnsi="Arial" w:cs="Arial"/>
          <w:color w:val="000000"/>
          <w:lang w:eastAsia="en-GB"/>
        </w:rPr>
      </w:pPr>
      <w:r w:rsidRPr="000E0CE1">
        <w:rPr>
          <w:rFonts w:ascii="Arial" w:hAnsi="Arial" w:cs="Arial"/>
          <w:color w:val="000000"/>
          <w:lang w:eastAsia="en-GB"/>
        </w:rPr>
        <w:t>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w:t>
      </w:r>
      <w:r w:rsidR="008B1530">
        <w:rPr>
          <w:rFonts w:ascii="Arial" w:hAnsi="Arial" w:cs="Arial"/>
          <w:color w:val="000000"/>
          <w:lang w:eastAsia="en-GB"/>
        </w:rPr>
        <w:t>,</w:t>
      </w:r>
      <w:r w:rsidRPr="000E0CE1">
        <w:rPr>
          <w:rFonts w:ascii="Arial" w:hAnsi="Arial" w:cs="Arial"/>
          <w:color w:val="000000"/>
          <w:lang w:eastAsia="en-GB"/>
        </w:rPr>
        <w:t xml:space="preserve"> whilst the GP you see or speak to will normally have access to everything in your record. </w:t>
      </w:r>
    </w:p>
    <w:p w14:paraId="0E502A12" w14:textId="0ECF0A5C" w:rsidR="000E0CE1" w:rsidRDefault="000E0CE1" w:rsidP="00A765F8">
      <w:pPr>
        <w:spacing w:before="100" w:beforeAutospacing="1" w:after="100" w:afterAutospacing="1"/>
        <w:jc w:val="both"/>
        <w:rPr>
          <w:rFonts w:ascii="Arial" w:hAnsi="Arial" w:cs="Arial"/>
          <w:color w:val="000000"/>
          <w:lang w:eastAsia="en-GB"/>
        </w:rPr>
      </w:pPr>
      <w:r w:rsidRPr="000E0CE1">
        <w:rPr>
          <w:rFonts w:ascii="Arial" w:hAnsi="Arial" w:cs="Arial"/>
          <w:color w:val="000000"/>
          <w:lang w:eastAsia="en-GB"/>
        </w:rPr>
        <w:t xml:space="preserve">Your data </w:t>
      </w:r>
      <w:r w:rsidR="00E95651">
        <w:rPr>
          <w:rFonts w:ascii="Arial" w:hAnsi="Arial" w:cs="Arial"/>
          <w:color w:val="000000"/>
          <w:lang w:eastAsia="en-GB"/>
        </w:rPr>
        <w:t>will</w:t>
      </w:r>
      <w:r w:rsidRPr="000E0CE1">
        <w:rPr>
          <w:rFonts w:ascii="Arial" w:hAnsi="Arial" w:cs="Arial"/>
          <w:color w:val="000000"/>
          <w:lang w:eastAsia="en-GB"/>
        </w:rPr>
        <w:t xml:space="preserve"> be shared </w:t>
      </w:r>
      <w:r w:rsidR="00D64AF2">
        <w:rPr>
          <w:rFonts w:ascii="Arial" w:hAnsi="Arial" w:cs="Arial"/>
          <w:color w:val="000000"/>
          <w:lang w:eastAsia="en-GB"/>
        </w:rPr>
        <w:t>by</w:t>
      </w:r>
      <w:r w:rsidRPr="000E0CE1">
        <w:rPr>
          <w:rFonts w:ascii="Arial" w:hAnsi="Arial" w:cs="Arial"/>
          <w:color w:val="000000"/>
          <w:lang w:eastAsia="en-GB"/>
        </w:rPr>
        <w:t xml:space="preserve"> </w:t>
      </w:r>
      <w:r w:rsidR="006D6652">
        <w:rPr>
          <w:rFonts w:ascii="Arial" w:hAnsi="Arial" w:cs="Arial"/>
          <w:color w:val="000000"/>
          <w:lang w:eastAsia="en-GB"/>
        </w:rPr>
        <w:t>East Warrington</w:t>
      </w:r>
      <w:r w:rsidRPr="000E0CE1">
        <w:rPr>
          <w:rFonts w:ascii="Arial" w:hAnsi="Arial" w:cs="Arial"/>
          <w:color w:val="000000"/>
          <w:lang w:eastAsia="en-GB"/>
        </w:rPr>
        <w:t xml:space="preserve"> PCN for the following purposes:</w:t>
      </w:r>
    </w:p>
    <w:p w14:paraId="5318EB64" w14:textId="20A7BDC7" w:rsidR="006D6652" w:rsidRDefault="00D96F36" w:rsidP="006D6652">
      <w:pPr>
        <w:pStyle w:val="ListParagraph"/>
        <w:numPr>
          <w:ilvl w:val="0"/>
          <w:numId w:val="46"/>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Enhanced Access services</w:t>
      </w:r>
    </w:p>
    <w:p w14:paraId="13FBBC36" w14:textId="5E762533" w:rsidR="00D96F36" w:rsidRDefault="00D96F36" w:rsidP="009F12F2">
      <w:pPr>
        <w:pStyle w:val="ListParagraph"/>
        <w:numPr>
          <w:ilvl w:val="0"/>
          <w:numId w:val="46"/>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COVID/Flu vaccinations</w:t>
      </w:r>
    </w:p>
    <w:p w14:paraId="471E2729" w14:textId="5499075E" w:rsidR="000B19D8" w:rsidRPr="004337E6" w:rsidRDefault="000B19D8" w:rsidP="009F12F2">
      <w:pPr>
        <w:pStyle w:val="ListParagraph"/>
        <w:numPr>
          <w:ilvl w:val="0"/>
          <w:numId w:val="46"/>
        </w:numPr>
        <w:spacing w:before="100" w:beforeAutospacing="1" w:after="100" w:afterAutospacing="1"/>
        <w:jc w:val="both"/>
        <w:rPr>
          <w:rFonts w:ascii="Arial" w:hAnsi="Arial" w:cs="Arial"/>
          <w:color w:val="000000"/>
          <w:lang w:val="en-GB" w:eastAsia="en-GB"/>
        </w:rPr>
      </w:pPr>
      <w:r w:rsidRPr="004337E6">
        <w:rPr>
          <w:rFonts w:ascii="Arial" w:hAnsi="Arial" w:cs="Arial"/>
          <w:color w:val="000000"/>
          <w:lang w:val="en-GB" w:eastAsia="en-GB"/>
        </w:rPr>
        <w:t>Minor ailments service</w:t>
      </w:r>
    </w:p>
    <w:p w14:paraId="24FD5028" w14:textId="3CF7C30E" w:rsidR="00295DC4" w:rsidRPr="004337E6" w:rsidRDefault="00A538FC" w:rsidP="009F12F2">
      <w:pPr>
        <w:pStyle w:val="ListParagraph"/>
        <w:numPr>
          <w:ilvl w:val="0"/>
          <w:numId w:val="46"/>
        </w:numPr>
        <w:spacing w:before="100" w:beforeAutospacing="1" w:after="100" w:afterAutospacing="1"/>
        <w:jc w:val="both"/>
        <w:rPr>
          <w:rFonts w:ascii="Arial" w:hAnsi="Arial" w:cs="Arial"/>
          <w:color w:val="000000"/>
          <w:lang w:val="en-GB" w:eastAsia="en-GB"/>
        </w:rPr>
      </w:pPr>
      <w:r w:rsidRPr="004337E6">
        <w:rPr>
          <w:rFonts w:ascii="Arial" w:hAnsi="Arial" w:cs="Arial"/>
          <w:color w:val="000000" w:themeColor="text1"/>
          <w:lang w:val="en-GB" w:eastAsia="en-GB"/>
        </w:rPr>
        <w:t>CVD prevention</w:t>
      </w:r>
    </w:p>
    <w:p w14:paraId="3256A630" w14:textId="2ADF2E60" w:rsidR="2B9B1B7F" w:rsidRPr="004337E6" w:rsidRDefault="2B9B1B7F" w:rsidP="26642401">
      <w:pPr>
        <w:pStyle w:val="ListParagraph"/>
        <w:numPr>
          <w:ilvl w:val="0"/>
          <w:numId w:val="46"/>
        </w:numPr>
        <w:spacing w:beforeAutospacing="1" w:afterAutospacing="1"/>
        <w:jc w:val="both"/>
        <w:rPr>
          <w:rFonts w:ascii="Arial" w:hAnsi="Arial" w:cs="Arial"/>
          <w:color w:val="000000" w:themeColor="text1"/>
          <w:lang w:val="en-GB" w:eastAsia="en-GB"/>
        </w:rPr>
      </w:pPr>
      <w:r w:rsidRPr="004337E6">
        <w:rPr>
          <w:rFonts w:ascii="Arial" w:hAnsi="Arial" w:cs="Arial"/>
          <w:color w:val="000000" w:themeColor="text1"/>
          <w:lang w:val="en-GB" w:eastAsia="en-GB"/>
        </w:rPr>
        <w:t xml:space="preserve">Mental Health Consultations </w:t>
      </w:r>
    </w:p>
    <w:p w14:paraId="269F74EB" w14:textId="1BAAD3D4" w:rsidR="2B9B1B7F" w:rsidRPr="004337E6" w:rsidRDefault="2B9B1B7F" w:rsidP="26642401">
      <w:pPr>
        <w:pStyle w:val="ListParagraph"/>
        <w:numPr>
          <w:ilvl w:val="0"/>
          <w:numId w:val="46"/>
        </w:numPr>
        <w:spacing w:beforeAutospacing="1" w:afterAutospacing="1"/>
        <w:jc w:val="both"/>
        <w:rPr>
          <w:rFonts w:ascii="Arial" w:hAnsi="Arial" w:cs="Arial"/>
          <w:color w:val="000000" w:themeColor="text1"/>
          <w:lang w:val="en-GB" w:eastAsia="en-GB"/>
        </w:rPr>
      </w:pPr>
      <w:r w:rsidRPr="004337E6">
        <w:rPr>
          <w:rFonts w:ascii="Arial" w:hAnsi="Arial" w:cs="Arial"/>
          <w:color w:val="000000" w:themeColor="text1"/>
          <w:lang w:val="en-GB" w:eastAsia="en-GB"/>
        </w:rPr>
        <w:t xml:space="preserve">Child Mental Health Consultations </w:t>
      </w:r>
    </w:p>
    <w:p w14:paraId="620E99FB" w14:textId="152777D3" w:rsidR="002B43E6"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 xml:space="preserve">why </w:t>
      </w:r>
      <w:r w:rsidR="00BE7854">
        <w:rPr>
          <w:rFonts w:ascii="Arial" w:hAnsi="Arial" w:cs="Arial"/>
          <w:color w:val="000000"/>
          <w:lang w:val="en-GB" w:eastAsia="en-GB"/>
        </w:rPr>
        <w:t>the</w:t>
      </w:r>
      <w:r w:rsidR="00FB58D2">
        <w:rPr>
          <w:rFonts w:ascii="Arial" w:hAnsi="Arial" w:cs="Arial"/>
          <w:color w:val="000000"/>
          <w:lang w:val="en-GB" w:eastAsia="en-GB"/>
        </w:rPr>
        <w:t xml:space="preserve"> three</w:t>
      </w:r>
      <w:r w:rsidR="00BE7854">
        <w:rPr>
          <w:rFonts w:ascii="Arial" w:hAnsi="Arial" w:cs="Arial"/>
          <w:color w:val="000000"/>
          <w:lang w:val="en-GB" w:eastAsia="en-GB"/>
        </w:rPr>
        <w:t xml:space="preserve"> Practices </w:t>
      </w:r>
      <w:r w:rsidR="00FB58D2" w:rsidRPr="001C10C6">
        <w:rPr>
          <w:rFonts w:ascii="Arial" w:hAnsi="Arial" w:cs="Arial"/>
          <w:color w:val="000000"/>
          <w:lang w:val="en-GB" w:eastAsia="en-GB"/>
        </w:rPr>
        <w:t>(Data Controller</w:t>
      </w:r>
      <w:r w:rsidR="00FB58D2">
        <w:rPr>
          <w:rFonts w:ascii="Arial" w:hAnsi="Arial" w:cs="Arial"/>
          <w:color w:val="000000"/>
          <w:lang w:val="en-GB" w:eastAsia="en-GB"/>
        </w:rPr>
        <w:t>s</w:t>
      </w:r>
      <w:r w:rsidR="00FB58D2" w:rsidRPr="001C10C6">
        <w:rPr>
          <w:rFonts w:ascii="Arial" w:hAnsi="Arial" w:cs="Arial"/>
          <w:color w:val="000000"/>
          <w:lang w:val="en-GB" w:eastAsia="en-GB"/>
        </w:rPr>
        <w:t xml:space="preserve">), </w:t>
      </w:r>
      <w:r w:rsidR="00BE7854">
        <w:rPr>
          <w:rFonts w:ascii="Arial" w:hAnsi="Arial" w:cs="Arial"/>
          <w:color w:val="000000"/>
          <w:lang w:val="en-GB" w:eastAsia="en-GB"/>
        </w:rPr>
        <w:t>who make up East Warrington PCN</w:t>
      </w:r>
      <w:r w:rsidR="00A86A8A" w:rsidRPr="001C10C6">
        <w:rPr>
          <w:rFonts w:ascii="Arial" w:hAnsi="Arial" w:cs="Arial"/>
          <w:color w:val="000000"/>
          <w:lang w:val="en-GB" w:eastAsia="en-GB"/>
        </w:rPr>
        <w:t xml:space="preserv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205EE4">
        <w:rPr>
          <w:rFonts w:ascii="Arial" w:hAnsi="Arial" w:cs="Arial"/>
          <w:color w:val="000000"/>
          <w:lang w:val="en-GB" w:eastAsia="en-GB"/>
        </w:rPr>
        <w:t>they</w:t>
      </w:r>
      <w:r w:rsidR="00FB58D2">
        <w:rPr>
          <w:rFonts w:ascii="Arial" w:hAnsi="Arial" w:cs="Arial"/>
          <w:color w:val="000000"/>
          <w:lang w:val="en-GB" w:eastAsia="en-GB"/>
        </w:rPr>
        <w:t xml:space="preserve"> </w:t>
      </w:r>
      <w:r w:rsidRPr="001C10C6">
        <w:rPr>
          <w:rFonts w:ascii="Arial" w:hAnsi="Arial" w:cs="Arial"/>
          <w:color w:val="000000"/>
          <w:lang w:val="en-GB" w:eastAsia="en-GB"/>
        </w:rPr>
        <w:t xml:space="preserve">collect </w:t>
      </w:r>
      <w:r w:rsidR="00AD4007" w:rsidRPr="001C10C6">
        <w:rPr>
          <w:rFonts w:ascii="Arial" w:hAnsi="Arial" w:cs="Arial"/>
          <w:color w:val="000000"/>
          <w:lang w:val="en-GB" w:eastAsia="en-GB"/>
        </w:rPr>
        <w:t xml:space="preserve">and process </w:t>
      </w:r>
      <w:r w:rsidRPr="001C10C6">
        <w:rPr>
          <w:rFonts w:ascii="Arial" w:hAnsi="Arial" w:cs="Arial"/>
          <w:color w:val="000000"/>
          <w:lang w:val="en-GB" w:eastAsia="en-GB"/>
        </w:rPr>
        <w:t>about you</w:t>
      </w:r>
      <w:r w:rsidR="00472F3B" w:rsidRPr="001C10C6">
        <w:rPr>
          <w:rFonts w:ascii="Arial" w:hAnsi="Arial" w:cs="Arial"/>
          <w:color w:val="000000"/>
          <w:lang w:val="en-GB" w:eastAsia="en-GB"/>
        </w:rPr>
        <w:t>.</w:t>
      </w:r>
      <w:r w:rsidR="00E82547">
        <w:rPr>
          <w:rFonts w:ascii="Arial" w:hAnsi="Arial" w:cs="Arial"/>
          <w:color w:val="000000"/>
          <w:lang w:val="en-GB" w:eastAsia="en-GB"/>
        </w:rPr>
        <w:t xml:space="preserve"> </w:t>
      </w:r>
      <w:r w:rsidR="004D6D9B">
        <w:rPr>
          <w:rFonts w:ascii="Arial" w:hAnsi="Arial" w:cs="Arial"/>
          <w:color w:val="000000"/>
          <w:lang w:val="en-GB" w:eastAsia="en-GB"/>
        </w:rPr>
        <w:t>The PCN</w:t>
      </w:r>
      <w:r w:rsidR="00C447DC">
        <w:rPr>
          <w:rFonts w:ascii="Arial" w:hAnsi="Arial" w:cs="Arial"/>
          <w:color w:val="000000"/>
          <w:lang w:val="en-GB" w:eastAsia="en-GB"/>
        </w:rPr>
        <w:t xml:space="preserve"> is not a legal entity so it</w:t>
      </w:r>
      <w:r w:rsidR="004D6D9B">
        <w:rPr>
          <w:rFonts w:ascii="Arial" w:hAnsi="Arial" w:cs="Arial"/>
          <w:color w:val="000000"/>
          <w:lang w:val="en-GB" w:eastAsia="en-GB"/>
        </w:rPr>
        <w:t xml:space="preserve"> </w:t>
      </w:r>
      <w:r w:rsidR="009C6B20">
        <w:rPr>
          <w:rFonts w:ascii="Arial" w:hAnsi="Arial" w:cs="Arial"/>
          <w:color w:val="000000"/>
          <w:lang w:val="en-GB" w:eastAsia="en-GB"/>
        </w:rPr>
        <w:t>does</w:t>
      </w:r>
      <w:r w:rsidR="004D6D9B">
        <w:rPr>
          <w:rFonts w:ascii="Arial" w:hAnsi="Arial" w:cs="Arial"/>
          <w:color w:val="000000"/>
          <w:lang w:val="en-GB" w:eastAsia="en-GB"/>
        </w:rPr>
        <w:t xml:space="preserve"> not hold </w:t>
      </w:r>
      <w:r w:rsidR="009C6B20">
        <w:rPr>
          <w:rFonts w:ascii="Arial" w:hAnsi="Arial" w:cs="Arial"/>
          <w:color w:val="000000"/>
          <w:lang w:val="en-GB" w:eastAsia="en-GB"/>
        </w:rPr>
        <w:t xml:space="preserve">personal </w:t>
      </w:r>
      <w:r w:rsidR="004D6D9B">
        <w:rPr>
          <w:rFonts w:ascii="Arial" w:hAnsi="Arial" w:cs="Arial"/>
          <w:color w:val="000000"/>
          <w:lang w:val="en-GB" w:eastAsia="en-GB"/>
        </w:rPr>
        <w:t>data</w:t>
      </w:r>
      <w:r w:rsidR="00C447DC">
        <w:rPr>
          <w:rFonts w:ascii="Arial" w:hAnsi="Arial" w:cs="Arial"/>
          <w:color w:val="000000"/>
          <w:lang w:val="en-GB" w:eastAsia="en-GB"/>
        </w:rPr>
        <w:t>.</w:t>
      </w:r>
      <w:r w:rsidR="00F306AE">
        <w:rPr>
          <w:rFonts w:ascii="Arial" w:hAnsi="Arial" w:cs="Arial"/>
          <w:color w:val="000000"/>
          <w:lang w:val="en-GB" w:eastAsia="en-GB"/>
        </w:rPr>
        <w:t xml:space="preserve"> </w:t>
      </w:r>
      <w:r w:rsidR="00C447DC">
        <w:rPr>
          <w:rFonts w:ascii="Arial" w:hAnsi="Arial" w:cs="Arial"/>
          <w:color w:val="000000"/>
          <w:lang w:val="en-GB" w:eastAsia="en-GB"/>
        </w:rPr>
        <w:t>Instead,</w:t>
      </w:r>
      <w:r w:rsidR="00FE3ABC">
        <w:rPr>
          <w:rFonts w:ascii="Arial" w:hAnsi="Arial" w:cs="Arial"/>
          <w:color w:val="000000"/>
          <w:lang w:val="en-GB" w:eastAsia="en-GB"/>
        </w:rPr>
        <w:t xml:space="preserve"> each individual GP Practice </w:t>
      </w:r>
      <w:r w:rsidR="004F68EF">
        <w:rPr>
          <w:rFonts w:ascii="Arial" w:hAnsi="Arial" w:cs="Arial"/>
          <w:color w:val="000000"/>
          <w:lang w:val="en-GB" w:eastAsia="en-GB"/>
        </w:rPr>
        <w:t xml:space="preserve">who makes up the PCN </w:t>
      </w:r>
      <w:r w:rsidR="00F306AE">
        <w:rPr>
          <w:rFonts w:ascii="Arial" w:hAnsi="Arial" w:cs="Arial"/>
          <w:color w:val="000000"/>
          <w:lang w:val="en-GB" w:eastAsia="en-GB"/>
        </w:rPr>
        <w:t xml:space="preserve">is the Data Controller for their </w:t>
      </w:r>
      <w:r w:rsidR="002B43E6">
        <w:rPr>
          <w:rFonts w:ascii="Arial" w:hAnsi="Arial" w:cs="Arial"/>
          <w:color w:val="000000"/>
          <w:lang w:val="en-GB" w:eastAsia="en-GB"/>
        </w:rPr>
        <w:t>Practice.</w:t>
      </w:r>
      <w:r w:rsidR="00FE3ABC">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and who this data</w:t>
      </w:r>
      <w:r w:rsidR="00D53264">
        <w:rPr>
          <w:rFonts w:ascii="Arial" w:hAnsi="Arial" w:cs="Arial"/>
          <w:color w:val="000000"/>
          <w:lang w:val="en-GB" w:eastAsia="en-GB"/>
        </w:rPr>
        <w:t xml:space="preserve"> will be shared</w:t>
      </w:r>
      <w:r w:rsidR="00AD4007" w:rsidRPr="001C10C6">
        <w:rPr>
          <w:rFonts w:ascii="Arial" w:hAnsi="Arial" w:cs="Arial"/>
          <w:color w:val="000000"/>
          <w:lang w:val="en-GB" w:eastAsia="en-GB"/>
        </w:rPr>
        <w:t xml:space="preserve"> with.</w:t>
      </w:r>
      <w:r w:rsidR="005B54E6">
        <w:rPr>
          <w:rFonts w:ascii="Arial" w:hAnsi="Arial" w:cs="Arial"/>
          <w:color w:val="000000"/>
          <w:lang w:val="en-GB" w:eastAsia="en-GB"/>
        </w:rPr>
        <w:t xml:space="preserve"> </w:t>
      </w:r>
      <w:r w:rsidR="002B43E6">
        <w:rPr>
          <w:rFonts w:ascii="Arial" w:hAnsi="Arial" w:cs="Arial"/>
          <w:color w:val="000000"/>
          <w:lang w:val="en-GB" w:eastAsia="en-GB"/>
        </w:rPr>
        <w:t>The three Practices</w:t>
      </w:r>
      <w:r w:rsidR="005B54E6" w:rsidRPr="005B54E6">
        <w:rPr>
          <w:rFonts w:ascii="Arial" w:hAnsi="Arial" w:cs="Arial"/>
          <w:color w:val="000000"/>
          <w:lang w:val="en-GB" w:eastAsia="en-GB"/>
        </w:rPr>
        <w:t xml:space="preserve"> are legally responsible for ensuring that all personal data that </w:t>
      </w:r>
      <w:r w:rsidR="002B43E6">
        <w:rPr>
          <w:rFonts w:ascii="Arial" w:hAnsi="Arial" w:cs="Arial"/>
          <w:color w:val="000000"/>
          <w:lang w:val="en-GB" w:eastAsia="en-GB"/>
        </w:rPr>
        <w:t>they</w:t>
      </w:r>
      <w:r w:rsidR="005B54E6" w:rsidRPr="005B54E6">
        <w:rPr>
          <w:rFonts w:ascii="Arial" w:hAnsi="Arial" w:cs="Arial"/>
          <w:color w:val="000000"/>
          <w:lang w:val="en-GB" w:eastAsia="en-GB"/>
        </w:rPr>
        <w:t xml:space="preserve"> hold and use is done so in a way that meets the data protection principles</w:t>
      </w:r>
      <w:r w:rsidR="005B54E6">
        <w:rPr>
          <w:rFonts w:ascii="Arial" w:hAnsi="Arial" w:cs="Arial"/>
          <w:color w:val="000000"/>
          <w:lang w:val="en-GB" w:eastAsia="en-GB"/>
        </w:rPr>
        <w:t xml:space="preserve"> under the</w:t>
      </w:r>
      <w:r w:rsidR="004018B6">
        <w:rPr>
          <w:rFonts w:ascii="Arial" w:hAnsi="Arial" w:cs="Arial"/>
          <w:color w:val="000000"/>
          <w:lang w:val="en-GB" w:eastAsia="en-GB"/>
        </w:rPr>
        <w:t xml:space="preserve"> UK</w:t>
      </w:r>
      <w:r w:rsidR="005B54E6">
        <w:rPr>
          <w:rFonts w:ascii="Arial" w:hAnsi="Arial" w:cs="Arial"/>
          <w:color w:val="000000"/>
          <w:lang w:val="en-GB" w:eastAsia="en-GB"/>
        </w:rPr>
        <w:t xml:space="preserve"> General Data </w:t>
      </w:r>
      <w:r w:rsidR="005B54E6">
        <w:rPr>
          <w:rFonts w:ascii="Arial" w:hAnsi="Arial" w:cs="Arial"/>
          <w:color w:val="000000"/>
          <w:lang w:val="en-GB" w:eastAsia="en-GB"/>
        </w:rPr>
        <w:lastRenderedPageBreak/>
        <w:t>Protection Regulation (</w:t>
      </w:r>
      <w:r w:rsidR="00D53264">
        <w:rPr>
          <w:rFonts w:ascii="Arial" w:hAnsi="Arial" w:cs="Arial"/>
          <w:color w:val="000000"/>
          <w:lang w:val="en-GB" w:eastAsia="en-GB"/>
        </w:rPr>
        <w:t xml:space="preserve">UK </w:t>
      </w:r>
      <w:r w:rsidR="005B54E6">
        <w:rPr>
          <w:rFonts w:ascii="Arial" w:hAnsi="Arial" w:cs="Arial"/>
          <w:color w:val="000000"/>
          <w:lang w:val="en-GB" w:eastAsia="en-GB"/>
        </w:rPr>
        <w:t>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t>
      </w:r>
      <w:r w:rsidR="002B43E6">
        <w:rPr>
          <w:rFonts w:ascii="Arial" w:hAnsi="Arial" w:cs="Arial"/>
          <w:color w:val="000000"/>
          <w:lang w:val="en-GB" w:eastAsia="en-GB"/>
        </w:rPr>
        <w:t>the Practice</w:t>
      </w:r>
      <w:r w:rsidR="00472F3B" w:rsidRPr="001C10C6">
        <w:rPr>
          <w:rFonts w:ascii="Arial" w:hAnsi="Arial" w:cs="Arial"/>
          <w:color w:val="000000"/>
          <w:lang w:val="en-GB" w:eastAsia="en-GB"/>
        </w:rPr>
        <w:t xml:space="preserve"> handle that data and keep it safe.</w:t>
      </w:r>
    </w:p>
    <w:p w14:paraId="381EDC1E"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Caldicott Guardian</w:t>
      </w:r>
    </w:p>
    <w:p w14:paraId="381EDC1F" w14:textId="02A4B665" w:rsidR="00C26262" w:rsidRDefault="00111373"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Each</w:t>
      </w:r>
      <w:r w:rsidR="00210814">
        <w:rPr>
          <w:rFonts w:ascii="Arial" w:hAnsi="Arial" w:cs="Arial"/>
          <w:color w:val="000000"/>
          <w:lang w:val="en-GB" w:eastAsia="en-GB"/>
        </w:rPr>
        <w:t xml:space="preserve"> GP Practice has a Caldicott Guardian. </w:t>
      </w:r>
      <w:r w:rsidR="00ED2724">
        <w:rPr>
          <w:rFonts w:ascii="Arial" w:hAnsi="Arial" w:cs="Arial"/>
          <w:color w:val="000000"/>
          <w:lang w:val="en-GB" w:eastAsia="en-GB"/>
        </w:rPr>
        <w:t xml:space="preserve">A </w:t>
      </w:r>
      <w:r w:rsidR="00210814" w:rsidRPr="00210814">
        <w:rPr>
          <w:rFonts w:ascii="Arial" w:hAnsi="Arial" w:cs="Arial"/>
          <w:color w:val="000000"/>
          <w:lang w:val="en-GB" w:eastAsia="en-GB"/>
        </w:rPr>
        <w:t>Caldicott Guardian is a senior person within a</w:t>
      </w:r>
      <w:r w:rsidR="00210814">
        <w:rPr>
          <w:rFonts w:ascii="Arial" w:hAnsi="Arial" w:cs="Arial"/>
          <w:color w:val="000000"/>
          <w:lang w:val="en-GB" w:eastAsia="en-GB"/>
        </w:rPr>
        <w:t xml:space="preserve"> </w:t>
      </w:r>
      <w:r w:rsidR="00210814"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00210814" w:rsidRPr="00210814">
        <w:rPr>
          <w:rFonts w:ascii="Arial" w:hAnsi="Arial" w:cs="Arial"/>
          <w:color w:val="000000"/>
          <w:lang w:val="en-GB" w:eastAsia="en-GB"/>
        </w:rPr>
        <w:t xml:space="preserve"> who makes sure</w:t>
      </w:r>
      <w:r w:rsidR="00210814">
        <w:rPr>
          <w:rFonts w:ascii="Arial" w:hAnsi="Arial" w:cs="Arial"/>
          <w:color w:val="000000"/>
          <w:lang w:val="en-GB" w:eastAsia="en-GB"/>
        </w:rPr>
        <w:t xml:space="preserve"> </w:t>
      </w:r>
      <w:r w:rsidR="00210814"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00210814" w:rsidRPr="00210814">
        <w:rPr>
          <w:rFonts w:ascii="Arial" w:hAnsi="Arial" w:cs="Arial"/>
          <w:color w:val="000000"/>
          <w:lang w:val="en-GB" w:eastAsia="en-GB"/>
        </w:rPr>
        <w:t>its services is used legally, ethically and</w:t>
      </w:r>
      <w:r w:rsidR="00210814">
        <w:rPr>
          <w:rFonts w:ascii="Arial" w:hAnsi="Arial" w:cs="Arial"/>
          <w:color w:val="000000"/>
          <w:lang w:val="en-GB" w:eastAsia="en-GB"/>
        </w:rPr>
        <w:t xml:space="preserve"> </w:t>
      </w:r>
      <w:r w:rsidR="00210814" w:rsidRPr="00210814">
        <w:rPr>
          <w:rFonts w:ascii="Arial" w:hAnsi="Arial" w:cs="Arial"/>
          <w:color w:val="000000"/>
          <w:lang w:val="en-GB" w:eastAsia="en-GB"/>
        </w:rPr>
        <w:t>appropriately, and that confidentiality is</w:t>
      </w:r>
      <w:r w:rsidR="00210814">
        <w:rPr>
          <w:rFonts w:ascii="Arial" w:hAnsi="Arial" w:cs="Arial"/>
          <w:color w:val="000000"/>
          <w:lang w:val="en-GB" w:eastAsia="en-GB"/>
        </w:rPr>
        <w:t xml:space="preserve"> </w:t>
      </w:r>
      <w:r w:rsidR="00210814" w:rsidRPr="00210814">
        <w:rPr>
          <w:rFonts w:ascii="Arial" w:hAnsi="Arial" w:cs="Arial"/>
          <w:color w:val="000000"/>
          <w:lang w:val="en-GB" w:eastAsia="en-GB"/>
        </w:rPr>
        <w:t>maintained.</w:t>
      </w:r>
      <w:r w:rsidR="00C26262">
        <w:rPr>
          <w:rFonts w:ascii="Arial" w:hAnsi="Arial" w:cs="Arial"/>
          <w:color w:val="000000"/>
          <w:lang w:val="en-GB" w:eastAsia="en-GB"/>
        </w:rPr>
        <w:t xml:space="preserve">  </w:t>
      </w:r>
    </w:p>
    <w:p w14:paraId="381EDC21"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Data Protection Officer (DPO)</w:t>
      </w:r>
    </w:p>
    <w:p w14:paraId="381EDC22" w14:textId="4775D610" w:rsidR="004752DF" w:rsidRDefault="004752DF" w:rsidP="15F703B5">
      <w:pPr>
        <w:pStyle w:val="Default0"/>
        <w:spacing w:before="100" w:beforeAutospacing="1" w:after="100" w:afterAutospacing="1"/>
        <w:jc w:val="both"/>
        <w:rPr>
          <w:rFonts w:ascii="Arial" w:eastAsia="Times New Roman" w:hAnsi="Arial" w:cs="Arial"/>
          <w:color w:val="auto"/>
          <w:lang w:val="en-US" w:eastAsia="en-GB"/>
        </w:rPr>
      </w:pPr>
      <w:r w:rsidRPr="15F703B5">
        <w:rPr>
          <w:rFonts w:ascii="Arial" w:eastAsia="Times New Roman" w:hAnsi="Arial" w:cs="Arial"/>
          <w:color w:val="auto"/>
          <w:lang w:val="en-US" w:eastAsia="en-GB"/>
        </w:rPr>
        <w:t xml:space="preserve">Under </w:t>
      </w:r>
      <w:r w:rsidR="00D53264" w:rsidRPr="15F703B5">
        <w:rPr>
          <w:rFonts w:ascii="Arial" w:eastAsia="Times New Roman" w:hAnsi="Arial" w:cs="Arial"/>
          <w:color w:val="auto"/>
          <w:lang w:val="en-US" w:eastAsia="en-GB"/>
        </w:rPr>
        <w:t xml:space="preserve">the UK </w:t>
      </w:r>
      <w:r w:rsidRPr="15F703B5">
        <w:rPr>
          <w:rFonts w:ascii="Arial" w:eastAsia="Times New Roman" w:hAnsi="Arial" w:cs="Arial"/>
          <w:color w:val="auto"/>
          <w:lang w:val="en-US" w:eastAsia="en-GB"/>
        </w:rPr>
        <w:t>GDPR all public bodies must nominate a Data Protection Officer.  The DPO is responsible for advising on compliance, training and awareness and is the main point of contact with the Information Commissioner</w:t>
      </w:r>
      <w:r w:rsidR="002F1D5C" w:rsidRPr="15F703B5">
        <w:rPr>
          <w:rFonts w:ascii="Arial" w:eastAsia="Times New Roman" w:hAnsi="Arial" w:cs="Arial"/>
          <w:color w:val="auto"/>
          <w:lang w:val="en-US" w:eastAsia="en-GB"/>
        </w:rPr>
        <w:t>’s Office (ICO)</w:t>
      </w:r>
      <w:r w:rsidRPr="15F703B5">
        <w:rPr>
          <w:rFonts w:ascii="Arial" w:eastAsia="Times New Roman" w:hAnsi="Arial" w:cs="Arial"/>
          <w:color w:val="auto"/>
          <w:lang w:val="en-US" w:eastAsia="en-GB"/>
        </w:rPr>
        <w:t xml:space="preserve">.  The DPO for the </w:t>
      </w:r>
      <w:r w:rsidR="00111373" w:rsidRPr="15F703B5">
        <w:rPr>
          <w:rFonts w:ascii="Arial" w:eastAsia="Times New Roman" w:hAnsi="Arial" w:cs="Arial"/>
          <w:color w:val="auto"/>
          <w:lang w:val="en-US" w:eastAsia="en-GB"/>
        </w:rPr>
        <w:t xml:space="preserve">three </w:t>
      </w:r>
      <w:r w:rsidRPr="15F703B5">
        <w:rPr>
          <w:rFonts w:ascii="Arial" w:eastAsia="Times New Roman" w:hAnsi="Arial" w:cs="Arial"/>
          <w:color w:val="auto"/>
          <w:lang w:val="en-US" w:eastAsia="en-GB"/>
        </w:rPr>
        <w:t>practice is:</w:t>
      </w:r>
    </w:p>
    <w:p w14:paraId="381EDC23" w14:textId="4561472C" w:rsidR="004752DF" w:rsidRPr="00111373" w:rsidRDefault="00111373" w:rsidP="00111373">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 xml:space="preserve">Mid Mersey Digital Alliance </w:t>
      </w:r>
      <w:hyperlink r:id="rId11" w:history="1">
        <w:r w:rsidRPr="00162A5C">
          <w:rPr>
            <w:rStyle w:val="Hyperlink"/>
            <w:rFonts w:ascii="Arial" w:eastAsia="Times New Roman" w:hAnsi="Arial" w:cs="Arial"/>
            <w:lang w:eastAsia="en-GB"/>
          </w:rPr>
          <w:t>IG@midmerseyda.nhs.uk</w:t>
        </w:r>
      </w:hyperlink>
      <w:r>
        <w:rPr>
          <w:rFonts w:ascii="Arial" w:eastAsia="Times New Roman" w:hAnsi="Arial" w:cs="Arial"/>
          <w:color w:val="auto"/>
          <w:lang w:eastAsia="en-GB"/>
        </w:rPr>
        <w:t xml:space="preserve"> </w:t>
      </w:r>
    </w:p>
    <w:p w14:paraId="381EDC24" w14:textId="77777777" w:rsidR="001C10C6" w:rsidRPr="001C10C6" w:rsidRDefault="001C10C6" w:rsidP="00A765F8">
      <w:pPr>
        <w:pStyle w:val="NoSpacing"/>
        <w:jc w:val="both"/>
        <w:rPr>
          <w:rFonts w:ascii="Arial" w:hAnsi="Arial" w:cs="Arial"/>
          <w:lang w:val="en-GB" w:eastAsia="en-GB"/>
        </w:rPr>
      </w:pPr>
      <w:r w:rsidRPr="001C10C6">
        <w:rPr>
          <w:rFonts w:ascii="Arial" w:hAnsi="Arial" w:cs="Arial"/>
          <w:lang w:val="en"/>
        </w:rPr>
        <w:t xml:space="preserve">We will continually review and update this privacy notice to reflect changes in our services and to comply with changes in the </w:t>
      </w:r>
      <w:r w:rsidR="00D53264">
        <w:rPr>
          <w:rFonts w:ascii="Arial" w:hAnsi="Arial" w:cs="Arial"/>
          <w:lang w:val="en"/>
        </w:rPr>
        <w:t>l</w:t>
      </w:r>
      <w:r w:rsidRPr="001C10C6">
        <w:rPr>
          <w:rFonts w:ascii="Arial" w:hAnsi="Arial" w:cs="Arial"/>
          <w:lang w:val="en"/>
        </w:rPr>
        <w:t>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1DC7CD5F" w14:textId="77777777" w:rsidR="0025680C" w:rsidRDefault="0025680C" w:rsidP="00A765F8">
      <w:pPr>
        <w:spacing w:before="100" w:beforeAutospacing="1" w:after="100" w:afterAutospacing="1"/>
        <w:jc w:val="both"/>
        <w:rPr>
          <w:rFonts w:ascii="Arial" w:hAnsi="Arial" w:cs="Arial"/>
          <w:b/>
          <w:color w:val="0070C0"/>
          <w:sz w:val="32"/>
          <w:szCs w:val="32"/>
          <w:lang w:val="en-GB" w:eastAsia="en-GB"/>
        </w:rPr>
      </w:pPr>
    </w:p>
    <w:p w14:paraId="381EDC25" w14:textId="729A1FED" w:rsidR="00472F3B" w:rsidRPr="00C54FF7" w:rsidRDefault="00EA060A"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 xml:space="preserve">What </w:t>
      </w:r>
      <w:r w:rsidR="00472F3B" w:rsidRPr="00C54FF7">
        <w:rPr>
          <w:rFonts w:ascii="Arial" w:hAnsi="Arial" w:cs="Arial"/>
          <w:b/>
          <w:color w:val="0070C0"/>
          <w:sz w:val="32"/>
          <w:szCs w:val="32"/>
          <w:lang w:val="en-GB" w:eastAsia="en-GB"/>
        </w:rPr>
        <w:t>we do?</w:t>
      </w:r>
    </w:p>
    <w:p w14:paraId="381EDC26" w14:textId="77777777"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 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381EDC27"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14:paraId="381EDC28"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e the services that you request</w:t>
      </w:r>
    </w:p>
    <w:p w14:paraId="381EDC29"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15B1D4A4" w14:textId="1A7F9F8B" w:rsidR="00111373" w:rsidRPr="004F4249" w:rsidRDefault="00ED2724" w:rsidP="004F4249">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14:paraId="381EDC2B"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r w:rsidRPr="001C10C6">
        <w:rPr>
          <w:rFonts w:ascii="Arial" w:hAnsi="Arial" w:cs="Arial"/>
          <w:color w:val="000000"/>
          <w:lang w:val="en-GB" w:eastAsia="en-GB"/>
        </w:rPr>
        <w:t xml:space="preserve"> </w:t>
      </w:r>
    </w:p>
    <w:p w14:paraId="381EDC2C"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r w:rsidR="00D53264">
        <w:rPr>
          <w:rFonts w:ascii="Arial" w:hAnsi="Arial" w:cs="Arial"/>
          <w:color w:val="000000"/>
          <w:lang w:val="en-GB" w:eastAsia="en-GB"/>
        </w:rPr>
        <w:t>, investigations</w:t>
      </w:r>
      <w:r w:rsidRPr="00ED2724">
        <w:rPr>
          <w:rFonts w:ascii="Arial" w:hAnsi="Arial" w:cs="Arial"/>
          <w:color w:val="000000"/>
          <w:lang w:val="en-GB" w:eastAsia="en-GB"/>
        </w:rPr>
        <w:t>)</w:t>
      </w:r>
    </w:p>
    <w:p w14:paraId="4D8E6279" w14:textId="77777777" w:rsidR="0025680C" w:rsidRDefault="0025680C" w:rsidP="00A765F8">
      <w:pPr>
        <w:spacing w:before="100" w:beforeAutospacing="1" w:after="100" w:afterAutospacing="1"/>
        <w:jc w:val="both"/>
        <w:rPr>
          <w:rFonts w:ascii="Arial" w:hAnsi="Arial" w:cs="Arial"/>
          <w:b/>
          <w:color w:val="0070C0"/>
          <w:sz w:val="32"/>
          <w:szCs w:val="32"/>
          <w:lang w:val="en-GB" w:eastAsia="en-GB"/>
        </w:rPr>
      </w:pPr>
    </w:p>
    <w:p w14:paraId="32A22473" w14:textId="77777777" w:rsidR="0025680C" w:rsidRDefault="0025680C" w:rsidP="00A765F8">
      <w:pPr>
        <w:spacing w:before="100" w:beforeAutospacing="1" w:after="100" w:afterAutospacing="1"/>
        <w:jc w:val="both"/>
        <w:rPr>
          <w:rFonts w:ascii="Arial" w:hAnsi="Arial" w:cs="Arial"/>
          <w:b/>
          <w:color w:val="0070C0"/>
          <w:sz w:val="32"/>
          <w:szCs w:val="32"/>
          <w:lang w:val="en-GB" w:eastAsia="en-GB"/>
        </w:rPr>
      </w:pPr>
    </w:p>
    <w:p w14:paraId="3ED5DB47" w14:textId="77777777" w:rsidR="0025680C" w:rsidRDefault="0025680C" w:rsidP="00A765F8">
      <w:pPr>
        <w:spacing w:before="100" w:beforeAutospacing="1" w:after="100" w:afterAutospacing="1"/>
        <w:jc w:val="both"/>
        <w:rPr>
          <w:rFonts w:ascii="Arial" w:hAnsi="Arial" w:cs="Arial"/>
          <w:b/>
          <w:color w:val="0070C0"/>
          <w:sz w:val="32"/>
          <w:szCs w:val="32"/>
          <w:lang w:val="en-GB" w:eastAsia="en-GB"/>
        </w:rPr>
      </w:pPr>
    </w:p>
    <w:p w14:paraId="381EDC2D" w14:textId="115D2EB7" w:rsidR="00D81EA2" w:rsidRPr="00C54FF7" w:rsidRDefault="00ED2724"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lastRenderedPageBreak/>
        <w:t>Definition</w:t>
      </w:r>
      <w:r w:rsidR="00D81EA2" w:rsidRPr="00C54FF7">
        <w:rPr>
          <w:rFonts w:ascii="Arial" w:hAnsi="Arial" w:cs="Arial"/>
          <w:b/>
          <w:color w:val="0070C0"/>
          <w:sz w:val="32"/>
          <w:szCs w:val="32"/>
          <w:lang w:val="en-GB" w:eastAsia="en-GB"/>
        </w:rPr>
        <w:t xml:space="preserve"> of Data Types</w:t>
      </w:r>
    </w:p>
    <w:p w14:paraId="381EDC2E"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381EDC2F" w14:textId="77777777"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 xml:space="preserve">full postcode, date of birth. Under </w:t>
      </w:r>
      <w:r w:rsidR="00D53264">
        <w:rPr>
          <w:rFonts w:ascii="Arial" w:hAnsi="Arial" w:cs="Arial"/>
          <w:color w:val="000000"/>
          <w:lang w:val="en-GB" w:eastAsia="en-GB"/>
        </w:rPr>
        <w:t xml:space="preserve">UK </w:t>
      </w:r>
      <w:r>
        <w:rPr>
          <w:rFonts w:ascii="Arial" w:hAnsi="Arial" w:cs="Arial"/>
          <w:color w:val="000000"/>
          <w:lang w:val="en-GB" w:eastAsia="en-GB"/>
        </w:rPr>
        <w:t>GDPR, this now includes location data and online identifiers.</w:t>
      </w:r>
    </w:p>
    <w:p w14:paraId="381EDC30" w14:textId="77777777"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xml:space="preserve">. Under </w:t>
      </w:r>
      <w:r w:rsidR="00D53264">
        <w:rPr>
          <w:rFonts w:ascii="Arial" w:hAnsi="Arial" w:cs="Arial"/>
          <w:color w:val="000000"/>
        </w:rPr>
        <w:t xml:space="preserve">UK </w:t>
      </w:r>
      <w:r w:rsidR="00F32726">
        <w:rPr>
          <w:rFonts w:ascii="Arial" w:hAnsi="Arial" w:cs="Arial"/>
          <w:color w:val="000000"/>
        </w:rPr>
        <w:t>GDPR, this now includes biometric data and genetic data.</w:t>
      </w:r>
    </w:p>
    <w:p w14:paraId="381EDC31" w14:textId="77777777"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12"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It includes personal data and special categories of data</w:t>
      </w:r>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381EDC32"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Pseudonymised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381EDC33"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Anonymised Data</w:t>
      </w:r>
      <w:r>
        <w:rPr>
          <w:rFonts w:ascii="Arial" w:hAnsi="Arial" w:cs="Arial"/>
          <w:color w:val="000000"/>
          <w:lang w:val="en-GB" w:eastAsia="en-GB"/>
        </w:rPr>
        <w:b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7F555D99" w14:textId="1F816CC5" w:rsidR="00111373"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381EDC35" w14:textId="77777777" w:rsidR="0036647B" w:rsidRPr="007D79B2" w:rsidRDefault="00BA2A56" w:rsidP="009E2CA0">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Our data processing activities</w:t>
      </w:r>
    </w:p>
    <w:p w14:paraId="381EDC36" w14:textId="77777777"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w:t>
      </w:r>
      <w:r w:rsidR="00D53264">
        <w:rPr>
          <w:rFonts w:ascii="Arial" w:hAnsi="Arial" w:cs="Arial"/>
          <w:lang w:val="en-GB" w:eastAsia="en-GB"/>
        </w:rPr>
        <w:t xml:space="preserve">UK </w:t>
      </w:r>
      <w:r w:rsidR="00EA060A" w:rsidRPr="001C10C6">
        <w:rPr>
          <w:rFonts w:ascii="Arial" w:hAnsi="Arial" w:cs="Arial"/>
          <w:lang w:val="en-GB" w:eastAsia="en-GB"/>
        </w:rPr>
        <w:t>GDPR</w:t>
      </w:r>
      <w:r w:rsidRPr="001C10C6">
        <w:rPr>
          <w:rFonts w:ascii="Arial" w:hAnsi="Arial" w:cs="Arial"/>
          <w:lang w:val="en-GB" w:eastAsia="en-GB"/>
        </w:rPr>
        <w:t xml:space="preserve"> sets out </w:t>
      </w:r>
      <w:r w:rsidR="00EA060A" w:rsidRPr="001C10C6">
        <w:rPr>
          <w:rFonts w:ascii="Arial" w:hAnsi="Arial" w:cs="Arial"/>
          <w:lang w:val="en-GB" w:eastAsia="en-GB"/>
        </w:rPr>
        <w:t xml:space="preserve">a number of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e have to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14:paraId="0B01C97A" w14:textId="77777777" w:rsidR="0025680C" w:rsidRDefault="0025680C" w:rsidP="00A765F8">
      <w:pPr>
        <w:spacing w:before="100" w:beforeAutospacing="1" w:after="100" w:afterAutospacing="1"/>
        <w:jc w:val="both"/>
        <w:rPr>
          <w:rFonts w:ascii="Arial" w:hAnsi="Arial" w:cs="Arial"/>
          <w:lang w:val="en-GB" w:eastAsia="en-GB"/>
        </w:rPr>
      </w:pPr>
    </w:p>
    <w:p w14:paraId="7DB949EA" w14:textId="77777777" w:rsidR="0025680C" w:rsidRDefault="0025680C" w:rsidP="00A765F8">
      <w:pPr>
        <w:spacing w:before="100" w:beforeAutospacing="1" w:after="100" w:afterAutospacing="1"/>
        <w:jc w:val="both"/>
        <w:rPr>
          <w:rFonts w:ascii="Arial" w:hAnsi="Arial" w:cs="Arial"/>
          <w:lang w:val="en-GB" w:eastAsia="en-GB"/>
        </w:rPr>
      </w:pPr>
    </w:p>
    <w:p w14:paraId="381EDC37" w14:textId="5E9B0FC8"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381EDC38" w14:textId="77777777"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26"/>
        <w:gridCol w:w="7578"/>
      </w:tblGrid>
      <w:tr w:rsidR="00BA2A56" w:rsidRPr="00D81EA2" w14:paraId="381EDC3B" w14:textId="77777777" w:rsidTr="007B6E46">
        <w:tc>
          <w:tcPr>
            <w:tcW w:w="2243" w:type="dxa"/>
          </w:tcPr>
          <w:p w14:paraId="381EDC39"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381EDC3A"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381EDC3E" w14:textId="77777777" w:rsidTr="007B6E46">
        <w:tc>
          <w:tcPr>
            <w:tcW w:w="2243" w:type="dxa"/>
          </w:tcPr>
          <w:p w14:paraId="381EDC3C"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381EDC3D"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381EDC42" w14:textId="77777777" w:rsidTr="007B6E46">
        <w:tc>
          <w:tcPr>
            <w:tcW w:w="2243" w:type="dxa"/>
          </w:tcPr>
          <w:p w14:paraId="381EDC3F" w14:textId="77777777"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14:paraId="381EDC40"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14:paraId="381EDC41"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381EDC45" w14:textId="77777777" w:rsidTr="007B6E46">
        <w:tc>
          <w:tcPr>
            <w:tcW w:w="2243" w:type="dxa"/>
          </w:tcPr>
          <w:p w14:paraId="381EDC43" w14:textId="77777777"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381EDC44"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381EDC46"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381EDC47" w14:textId="77777777"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in order for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14:paraId="381EDC48"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2E741603" w14:textId="5DC41F6C" w:rsidR="00111373"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the </w:t>
      </w:r>
      <w:r w:rsidRPr="001C10C6">
        <w:rPr>
          <w:rFonts w:ascii="Arial" w:hAnsi="Arial" w:cs="Arial"/>
          <w:lang w:val="en-GB" w:eastAsia="en-GB"/>
        </w:rPr>
        <w:t xml:space="preserve">majority of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w:t>
      </w:r>
      <w:r w:rsidR="00D53264">
        <w:rPr>
          <w:rFonts w:ascii="Arial" w:hAnsi="Arial" w:cs="Arial"/>
          <w:lang w:val="en-GB" w:eastAsia="en-GB"/>
        </w:rPr>
        <w:t xml:space="preserve">UK </w:t>
      </w:r>
      <w:r w:rsidRPr="001C10C6">
        <w:rPr>
          <w:rFonts w:ascii="Arial" w:hAnsi="Arial" w:cs="Arial"/>
          <w:lang w:val="en-GB" w:eastAsia="en-GB"/>
        </w:rPr>
        <w:t xml:space="preserve">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381EDC4A" w14:textId="77777777" w:rsidR="008A6D07" w:rsidRPr="009E2CA0" w:rsidRDefault="008A6D07" w:rsidP="009E2CA0">
      <w:pPr>
        <w:spacing w:before="100" w:beforeAutospacing="1" w:after="100" w:afterAutospacing="1"/>
        <w:jc w:val="both"/>
        <w:rPr>
          <w:rFonts w:ascii="Arial" w:hAnsi="Arial" w:cs="Arial"/>
          <w:b/>
          <w:color w:val="0070C0"/>
          <w:sz w:val="32"/>
          <w:szCs w:val="32"/>
          <w:lang w:val="en-GB" w:eastAsia="en-GB"/>
        </w:rPr>
      </w:pPr>
      <w:r w:rsidRPr="009E2CA0">
        <w:rPr>
          <w:rFonts w:ascii="Arial" w:hAnsi="Arial" w:cs="Arial"/>
          <w:b/>
          <w:color w:val="0070C0"/>
          <w:sz w:val="32"/>
          <w:szCs w:val="32"/>
          <w:lang w:val="en-GB" w:eastAsia="en-GB"/>
        </w:rPr>
        <w:t>Purposes other than direct care</w:t>
      </w:r>
      <w:r w:rsidR="00B35D96" w:rsidRPr="009E2CA0">
        <w:rPr>
          <w:rFonts w:ascii="Arial" w:hAnsi="Arial" w:cs="Arial"/>
          <w:b/>
          <w:color w:val="0070C0"/>
          <w:sz w:val="32"/>
          <w:szCs w:val="32"/>
          <w:lang w:val="en-GB" w:eastAsia="en-GB"/>
        </w:rPr>
        <w:t xml:space="preserve"> (secondary use)</w:t>
      </w:r>
    </w:p>
    <w:p w14:paraId="381EDC4B" w14:textId="77777777"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This is information which is used for non-healthcare purposes. Generally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381EDC4C"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lastRenderedPageBreak/>
        <w:t>When your personal information is used for secondary use this should, where appropriate, be limited and de-identified so that the secondary uses process is confidential.</w:t>
      </w:r>
    </w:p>
    <w:p w14:paraId="381EDC4D" w14:textId="77777777" w:rsidR="00AB417E" w:rsidRPr="007D79B2" w:rsidRDefault="00AB417E" w:rsidP="00A765F8">
      <w:pPr>
        <w:spacing w:before="100" w:beforeAutospacing="1" w:after="100" w:afterAutospacing="1"/>
        <w:jc w:val="both"/>
        <w:rPr>
          <w:rFonts w:ascii="Arial" w:hAnsi="Arial" w:cs="Arial"/>
          <w:b/>
          <w:u w:val="single"/>
          <w:lang w:val="en-GB" w:eastAsia="en-GB"/>
        </w:rPr>
      </w:pPr>
      <w:r w:rsidRPr="007D79B2">
        <w:rPr>
          <w:rFonts w:ascii="Arial" w:hAnsi="Arial" w:cs="Arial"/>
          <w:b/>
          <w:u w:val="single"/>
          <w:lang w:val="en-GB" w:eastAsia="en-GB"/>
        </w:rPr>
        <w:t>Safeguarding</w:t>
      </w:r>
    </w:p>
    <w:tbl>
      <w:tblPr>
        <w:tblStyle w:val="TableGrid"/>
        <w:tblW w:w="0" w:type="auto"/>
        <w:tblInd w:w="108" w:type="dxa"/>
        <w:tblLook w:val="04A0" w:firstRow="1" w:lastRow="0" w:firstColumn="1" w:lastColumn="0" w:noHBand="0" w:noVBand="1"/>
      </w:tblPr>
      <w:tblGrid>
        <w:gridCol w:w="2226"/>
        <w:gridCol w:w="7578"/>
      </w:tblGrid>
      <w:tr w:rsidR="00570AF8" w:rsidRPr="00D81EA2" w14:paraId="381EDC50" w14:textId="77777777" w:rsidTr="007B6E46">
        <w:tc>
          <w:tcPr>
            <w:tcW w:w="2243" w:type="dxa"/>
          </w:tcPr>
          <w:p w14:paraId="381EDC4E"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787" w:type="dxa"/>
          </w:tcPr>
          <w:p w14:paraId="381EDC4F"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381EDC53" w14:textId="77777777" w:rsidTr="007B6E46">
        <w:tc>
          <w:tcPr>
            <w:tcW w:w="2243" w:type="dxa"/>
          </w:tcPr>
          <w:p w14:paraId="381EDC51"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787" w:type="dxa"/>
          </w:tcPr>
          <w:p w14:paraId="381EDC52"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381EDC57" w14:textId="77777777" w:rsidTr="007B6E46">
        <w:tc>
          <w:tcPr>
            <w:tcW w:w="2243" w:type="dxa"/>
          </w:tcPr>
          <w:p w14:paraId="381EDC54"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787" w:type="dxa"/>
          </w:tcPr>
          <w:p w14:paraId="381EDC55"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381EDC56"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381EDC5A" w14:textId="77777777" w:rsidTr="007B6E46">
        <w:tc>
          <w:tcPr>
            <w:tcW w:w="2243" w:type="dxa"/>
          </w:tcPr>
          <w:p w14:paraId="381EDC58" w14:textId="77777777" w:rsidR="00570AF8" w:rsidRPr="007D79B2" w:rsidRDefault="00570AF8"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Common Law Duty of Confidentiality basis</w:t>
            </w:r>
          </w:p>
        </w:tc>
        <w:tc>
          <w:tcPr>
            <w:tcW w:w="7787" w:type="dxa"/>
          </w:tcPr>
          <w:p w14:paraId="381EDC59"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381EDC5B" w14:textId="3D9547A0"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the provisions of the Children Acts </w:t>
      </w:r>
      <w:r w:rsidR="00570AF8" w:rsidRPr="005872E6">
        <w:rPr>
          <w:rFonts w:ascii="Arial" w:hAnsi="Arial" w:cs="Arial"/>
          <w:lang w:val="en-GB" w:eastAsia="en-GB"/>
        </w:rPr>
        <w:t>1989 and 2006 and Care Act 2014.</w:t>
      </w:r>
    </w:p>
    <w:p w14:paraId="381EDC5C" w14:textId="77777777" w:rsidR="00D14259" w:rsidRPr="007D79B2" w:rsidRDefault="00D14259" w:rsidP="00A765F8">
      <w:pPr>
        <w:spacing w:before="100" w:beforeAutospacing="1" w:after="100" w:afterAutospacing="1"/>
        <w:jc w:val="both"/>
        <w:rPr>
          <w:rFonts w:ascii="Arial" w:hAnsi="Arial" w:cs="Arial"/>
          <w:b/>
          <w:u w:val="single"/>
          <w:lang w:val="en-GB" w:eastAsia="en-GB"/>
        </w:rPr>
      </w:pPr>
      <w:r w:rsidRPr="007D79B2">
        <w:rPr>
          <w:rFonts w:ascii="Arial" w:hAnsi="Arial" w:cs="Arial"/>
          <w:b/>
          <w:u w:val="single"/>
          <w:lang w:val="en-GB" w:eastAsia="en-GB"/>
        </w:rPr>
        <w:t>Risk Stratification</w:t>
      </w:r>
    </w:p>
    <w:tbl>
      <w:tblPr>
        <w:tblStyle w:val="TableGrid"/>
        <w:tblW w:w="0" w:type="auto"/>
        <w:tblInd w:w="108" w:type="dxa"/>
        <w:tblLook w:val="04A0" w:firstRow="1" w:lastRow="0" w:firstColumn="1" w:lastColumn="0" w:noHBand="0" w:noVBand="1"/>
      </w:tblPr>
      <w:tblGrid>
        <w:gridCol w:w="2203"/>
        <w:gridCol w:w="7601"/>
      </w:tblGrid>
      <w:tr w:rsidR="00D14259" w:rsidRPr="00D81EA2" w14:paraId="381EDC5F" w14:textId="77777777" w:rsidTr="007B6E46">
        <w:tc>
          <w:tcPr>
            <w:tcW w:w="2230" w:type="dxa"/>
          </w:tcPr>
          <w:p w14:paraId="381EDC5D"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381EDC5E"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381EDC62" w14:textId="77777777" w:rsidTr="007B6E46">
        <w:tc>
          <w:tcPr>
            <w:tcW w:w="2230" w:type="dxa"/>
          </w:tcPr>
          <w:p w14:paraId="381EDC60"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381EDC61"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381EDC67" w14:textId="77777777" w:rsidTr="007B6E46">
        <w:tc>
          <w:tcPr>
            <w:tcW w:w="2230" w:type="dxa"/>
          </w:tcPr>
          <w:p w14:paraId="381EDC63" w14:textId="77777777" w:rsidR="00D14259" w:rsidRPr="007D79B2" w:rsidRDefault="00D14259"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381EDC64"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14:paraId="381EDC65"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381EDC66"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381EDC68" w14:textId="77777777" w:rsidR="00D14259" w:rsidRDefault="00D14259" w:rsidP="00A765F8">
      <w:pPr>
        <w:autoSpaceDE w:val="0"/>
        <w:autoSpaceDN w:val="0"/>
        <w:adjustRightInd w:val="0"/>
        <w:jc w:val="both"/>
        <w:rPr>
          <w:rFonts w:ascii="Arial" w:hAnsi="Arial" w:cs="Arial"/>
          <w:color w:val="000000"/>
          <w:lang w:val="en-GB" w:eastAsia="en-GB"/>
        </w:rPr>
      </w:pPr>
    </w:p>
    <w:p w14:paraId="21087573" w14:textId="6FEF6356" w:rsidR="00111373" w:rsidRDefault="00D14259" w:rsidP="00A765F8">
      <w:pPr>
        <w:autoSpaceDE w:val="0"/>
        <w:autoSpaceDN w:val="0"/>
        <w:adjustRightInd w:val="0"/>
        <w:jc w:val="both"/>
        <w:rPr>
          <w:rFonts w:ascii="Arial" w:hAnsi="Arial" w:cs="Arial"/>
          <w:lang w:val="en-GB" w:eastAsia="en-GB"/>
        </w:rPr>
      </w:pPr>
      <w:r w:rsidRPr="00B35D96">
        <w:rPr>
          <w:rFonts w:ascii="Arial" w:hAnsi="Arial" w:cs="Arial"/>
          <w:lang w:val="en-GB" w:eastAsia="en-GB"/>
        </w:rPr>
        <w:t xml:space="preserve">Risk stratification entails applying </w:t>
      </w:r>
      <w:r w:rsidR="00111373" w:rsidRPr="00B35D96">
        <w:rPr>
          <w:rFonts w:ascii="Arial" w:hAnsi="Arial" w:cs="Arial"/>
          <w:lang w:val="en-GB" w:eastAsia="en-GB"/>
        </w:rPr>
        <w:t>computer-based</w:t>
      </w:r>
      <w:r w:rsidRPr="00B35D96">
        <w:rPr>
          <w:rFonts w:ascii="Arial" w:hAnsi="Arial" w:cs="Arial"/>
          <w:lang w:val="en-GB" w:eastAsia="en-GB"/>
        </w:rPr>
        <w:t xml:space="preserve"> algorithms, or calculations to identify those patients who are most at risk from certain medical conditions and who will benefit from clinical care to help prevent or better treat their condition. To identify those patients individually from </w:t>
      </w:r>
    </w:p>
    <w:p w14:paraId="381EDC69" w14:textId="36561FA3"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381EDC6A"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13964837" w14:textId="77777777" w:rsidR="0025680C"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w:t>
      </w:r>
    </w:p>
    <w:p w14:paraId="1C44310C" w14:textId="77777777" w:rsidR="0025680C" w:rsidRDefault="0025680C" w:rsidP="00A765F8">
      <w:pPr>
        <w:autoSpaceDE w:val="0"/>
        <w:autoSpaceDN w:val="0"/>
        <w:adjustRightInd w:val="0"/>
        <w:jc w:val="both"/>
        <w:rPr>
          <w:rFonts w:ascii="Arial" w:hAnsi="Arial" w:cs="Arial"/>
          <w:color w:val="000000"/>
          <w:lang w:val="en-GB" w:eastAsia="en-GB"/>
        </w:rPr>
      </w:pPr>
    </w:p>
    <w:p w14:paraId="2EC62222" w14:textId="77777777" w:rsidR="0025680C" w:rsidRDefault="0025680C" w:rsidP="00A765F8">
      <w:pPr>
        <w:autoSpaceDE w:val="0"/>
        <w:autoSpaceDN w:val="0"/>
        <w:adjustRightInd w:val="0"/>
        <w:jc w:val="both"/>
        <w:rPr>
          <w:rFonts w:ascii="Arial" w:hAnsi="Arial" w:cs="Arial"/>
          <w:color w:val="000000"/>
          <w:lang w:val="en-GB" w:eastAsia="en-GB"/>
        </w:rPr>
      </w:pPr>
    </w:p>
    <w:p w14:paraId="381EDC6B" w14:textId="7F1A4B42"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are responsible for providing your care, to see information that identifies you, but CCG staff will only be able to see information in a format that does not reveal your identity. </w:t>
      </w:r>
    </w:p>
    <w:p w14:paraId="381EDC6C"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381EDC6D"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381EDC6E" w14:textId="77777777" w:rsidR="00D14259" w:rsidRDefault="00D14259" w:rsidP="00A765F8">
      <w:pPr>
        <w:autoSpaceDE w:val="0"/>
        <w:autoSpaceDN w:val="0"/>
        <w:adjustRightInd w:val="0"/>
        <w:jc w:val="both"/>
        <w:rPr>
          <w:rFonts w:ascii="Arial" w:hAnsi="Arial" w:cs="Arial"/>
          <w:color w:val="000000"/>
          <w:lang w:val="en-GB" w:eastAsia="en-GB"/>
        </w:rPr>
      </w:pPr>
    </w:p>
    <w:p w14:paraId="381EDC6F"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381EDC70"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44BF3621" w14:textId="77777777" w:rsidR="00763156" w:rsidRDefault="00763156" w:rsidP="00A765F8">
      <w:pPr>
        <w:autoSpaceDE w:val="0"/>
        <w:autoSpaceDN w:val="0"/>
        <w:adjustRightInd w:val="0"/>
        <w:jc w:val="both"/>
        <w:rPr>
          <w:rFonts w:ascii="Arial" w:hAnsi="Arial" w:cs="Arial"/>
          <w:color w:val="000000"/>
          <w:lang w:val="en-GB" w:eastAsia="en-GB"/>
        </w:rPr>
      </w:pPr>
    </w:p>
    <w:p w14:paraId="051ACC4D" w14:textId="77777777" w:rsidR="00763156" w:rsidRDefault="00763156" w:rsidP="00A765F8">
      <w:pPr>
        <w:autoSpaceDE w:val="0"/>
        <w:autoSpaceDN w:val="0"/>
        <w:adjustRightInd w:val="0"/>
        <w:jc w:val="both"/>
        <w:rPr>
          <w:rFonts w:ascii="Arial" w:hAnsi="Arial" w:cs="Arial"/>
          <w:color w:val="000000"/>
          <w:lang w:val="en-GB" w:eastAsia="en-GB"/>
        </w:rPr>
      </w:pPr>
    </w:p>
    <w:p w14:paraId="381EDC71" w14:textId="768C72BE"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Our data processor for Risk Stratification purposes is</w:t>
      </w:r>
      <w:r w:rsidR="003A18C9">
        <w:rPr>
          <w:rFonts w:ascii="Arial" w:hAnsi="Arial" w:cs="Arial"/>
          <w:color w:val="000000"/>
          <w:lang w:val="en-GB" w:eastAsia="en-GB"/>
        </w:rPr>
        <w:t xml:space="preserve"> Midlands and Lancashire Commissioning Support Unit (MLCSU) and also Cheshire and Merseyside Integrated Care Boad (ICB).</w:t>
      </w:r>
      <w:r w:rsidRPr="00D14259">
        <w:rPr>
          <w:rFonts w:ascii="Arial" w:hAnsi="Arial" w:cs="Arial"/>
          <w:color w:val="000000"/>
          <w:lang w:val="en-GB" w:eastAsia="en-GB"/>
        </w:rPr>
        <w:t xml:space="preserve"> </w:t>
      </w:r>
    </w:p>
    <w:p w14:paraId="381EDC72"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381EDC73" w14:textId="77777777" w:rsidR="007A5C1E" w:rsidRPr="007D79B2" w:rsidRDefault="00A16D10" w:rsidP="00A765F8">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 xml:space="preserve">National Clinical Audits </w:t>
      </w:r>
    </w:p>
    <w:tbl>
      <w:tblPr>
        <w:tblStyle w:val="TableGrid"/>
        <w:tblW w:w="0" w:type="auto"/>
        <w:tblInd w:w="108" w:type="dxa"/>
        <w:tblLook w:val="04A0" w:firstRow="1" w:lastRow="0" w:firstColumn="1" w:lastColumn="0" w:noHBand="0" w:noVBand="1"/>
      </w:tblPr>
      <w:tblGrid>
        <w:gridCol w:w="2202"/>
        <w:gridCol w:w="7602"/>
      </w:tblGrid>
      <w:tr w:rsidR="00A16D10" w:rsidRPr="00D81EA2" w14:paraId="381EDC76" w14:textId="77777777" w:rsidTr="007B6E46">
        <w:trPr>
          <w:trHeight w:val="971"/>
        </w:trPr>
        <w:tc>
          <w:tcPr>
            <w:tcW w:w="2230" w:type="dxa"/>
          </w:tcPr>
          <w:p w14:paraId="381EDC74"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381EDC75"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381EDC79" w14:textId="77777777" w:rsidTr="007B6E46">
        <w:tc>
          <w:tcPr>
            <w:tcW w:w="2230" w:type="dxa"/>
          </w:tcPr>
          <w:p w14:paraId="381EDC77"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381EDC78"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381EDC7E" w14:textId="77777777" w:rsidTr="007B6E46">
        <w:tc>
          <w:tcPr>
            <w:tcW w:w="2230" w:type="dxa"/>
          </w:tcPr>
          <w:p w14:paraId="381EDC7A" w14:textId="77777777" w:rsidR="00A16D10" w:rsidRPr="007D79B2" w:rsidRDefault="00A16D1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381EDC7B"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14:paraId="381EDC7C"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381EDC7D"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381EDC7F"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74DA3764" w14:textId="77777777" w:rsidR="0025680C" w:rsidRDefault="0025680C" w:rsidP="00E32E31">
      <w:pPr>
        <w:spacing w:before="100" w:beforeAutospacing="1" w:after="100" w:afterAutospacing="1"/>
        <w:jc w:val="both"/>
        <w:rPr>
          <w:rFonts w:ascii="Arial" w:hAnsi="Arial" w:cs="Arial"/>
          <w:b/>
          <w:color w:val="000000"/>
          <w:u w:val="single"/>
          <w:lang w:val="en-GB" w:eastAsia="en-GB"/>
        </w:rPr>
      </w:pPr>
    </w:p>
    <w:p w14:paraId="381EDC80" w14:textId="02182F46" w:rsidR="00E32E31" w:rsidRPr="007D79B2" w:rsidRDefault="00E32E31" w:rsidP="00E32E31">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lastRenderedPageBreak/>
        <w:t>Research</w:t>
      </w:r>
    </w:p>
    <w:tbl>
      <w:tblPr>
        <w:tblStyle w:val="TableGrid"/>
        <w:tblW w:w="0" w:type="auto"/>
        <w:tblInd w:w="108" w:type="dxa"/>
        <w:tblLook w:val="04A0" w:firstRow="1" w:lastRow="0" w:firstColumn="1" w:lastColumn="0" w:noHBand="0" w:noVBand="1"/>
      </w:tblPr>
      <w:tblGrid>
        <w:gridCol w:w="2203"/>
        <w:gridCol w:w="7601"/>
      </w:tblGrid>
      <w:tr w:rsidR="00E32E31" w:rsidRPr="00D81EA2" w14:paraId="381EDC83" w14:textId="77777777" w:rsidTr="007B6E46">
        <w:trPr>
          <w:trHeight w:val="543"/>
        </w:trPr>
        <w:tc>
          <w:tcPr>
            <w:tcW w:w="2230" w:type="dxa"/>
          </w:tcPr>
          <w:p w14:paraId="381EDC81"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381EDC82"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381EDC86" w14:textId="77777777" w:rsidTr="007B6E46">
        <w:tc>
          <w:tcPr>
            <w:tcW w:w="2230" w:type="dxa"/>
          </w:tcPr>
          <w:p w14:paraId="381EDC84"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381EDC85" w14:textId="77777777"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381EDC8B" w14:textId="77777777" w:rsidTr="007B6E46">
        <w:tc>
          <w:tcPr>
            <w:tcW w:w="2230" w:type="dxa"/>
          </w:tcPr>
          <w:p w14:paraId="381EDC87"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381EDC88"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381EDC89"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381EDC8A"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381EDC8C" w14:textId="77777777" w:rsidR="00E32E31" w:rsidRDefault="00E32E31" w:rsidP="00E32E31">
      <w:pPr>
        <w:autoSpaceDE w:val="0"/>
        <w:autoSpaceDN w:val="0"/>
        <w:adjustRightInd w:val="0"/>
        <w:jc w:val="both"/>
        <w:rPr>
          <w:rFonts w:ascii="Arial" w:hAnsi="Arial" w:cs="Arial"/>
          <w:color w:val="000000"/>
          <w:lang w:val="en-GB" w:eastAsia="en-GB"/>
        </w:rPr>
      </w:pPr>
    </w:p>
    <w:p w14:paraId="36B9B545" w14:textId="77777777" w:rsidR="006F7B32" w:rsidRDefault="006F7B32" w:rsidP="00CC0F64">
      <w:pPr>
        <w:pStyle w:val="Default0"/>
        <w:jc w:val="both"/>
        <w:rPr>
          <w:rFonts w:ascii="Arial" w:hAnsi="Arial" w:cs="Arial"/>
          <w:bCs/>
          <w:color w:val="auto"/>
        </w:rPr>
      </w:pPr>
    </w:p>
    <w:p w14:paraId="7F129B22" w14:textId="77777777" w:rsidR="006F7B32" w:rsidRDefault="006F7B32" w:rsidP="00CC0F64">
      <w:pPr>
        <w:pStyle w:val="Default0"/>
        <w:jc w:val="both"/>
        <w:rPr>
          <w:rFonts w:ascii="Arial" w:hAnsi="Arial" w:cs="Arial"/>
          <w:bCs/>
          <w:color w:val="auto"/>
        </w:rPr>
      </w:pPr>
    </w:p>
    <w:p w14:paraId="381EDC8D" w14:textId="0D6BE3E6" w:rsidR="00CC0F64" w:rsidRPr="00CC0F64" w:rsidRDefault="00CC0F64" w:rsidP="26642401">
      <w:pPr>
        <w:pStyle w:val="Default0"/>
        <w:jc w:val="both"/>
        <w:rPr>
          <w:rFonts w:ascii="Arial" w:hAnsi="Arial" w:cs="Arial"/>
          <w:color w:val="auto"/>
          <w:lang w:val="en-US"/>
        </w:rPr>
      </w:pPr>
      <w:r w:rsidRPr="26642401">
        <w:rPr>
          <w:rFonts w:ascii="Arial" w:hAnsi="Arial" w:cs="Arial"/>
          <w:color w:val="auto"/>
          <w:lang w:val="en-US"/>
        </w:rPr>
        <w:t>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interest, and meet ethical standards.</w:t>
      </w:r>
    </w:p>
    <w:p w14:paraId="381EDC8E" w14:textId="77777777" w:rsidR="00CC0F64" w:rsidRPr="00CC0F64" w:rsidRDefault="00CC0F64" w:rsidP="00CC0F64">
      <w:pPr>
        <w:pStyle w:val="Default0"/>
        <w:jc w:val="both"/>
        <w:rPr>
          <w:rFonts w:ascii="Arial" w:hAnsi="Arial" w:cs="Arial"/>
          <w:bCs/>
          <w:color w:val="auto"/>
        </w:rPr>
      </w:pPr>
    </w:p>
    <w:p w14:paraId="381EDC8F" w14:textId="77777777" w:rsidR="00CC0F64" w:rsidRPr="00CC0F64" w:rsidRDefault="00CC0F64" w:rsidP="26642401">
      <w:pPr>
        <w:pStyle w:val="Default0"/>
        <w:jc w:val="both"/>
        <w:rPr>
          <w:rFonts w:ascii="Arial" w:hAnsi="Arial" w:cs="Arial"/>
          <w:color w:val="auto"/>
          <w:lang w:val="en-US"/>
        </w:rPr>
      </w:pPr>
      <w:r w:rsidRPr="26642401">
        <w:rPr>
          <w:rFonts w:ascii="Arial" w:hAnsi="Arial" w:cs="Arial"/>
          <w:color w:val="auto"/>
          <w:lang w:val="en-US"/>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381EDC90" w14:textId="77777777" w:rsidR="00CC0F64" w:rsidRPr="00CC0F64" w:rsidRDefault="00CC0F64" w:rsidP="00CC0F64">
      <w:pPr>
        <w:pStyle w:val="Default0"/>
        <w:jc w:val="both"/>
        <w:rPr>
          <w:rFonts w:ascii="Arial" w:hAnsi="Arial" w:cs="Arial"/>
          <w:bCs/>
          <w:color w:val="auto"/>
        </w:rPr>
      </w:pPr>
    </w:p>
    <w:p w14:paraId="381EDC91" w14:textId="77777777" w:rsidR="00CC0F64" w:rsidRPr="00CC0F64" w:rsidRDefault="00CC0F64" w:rsidP="26642401">
      <w:pPr>
        <w:pStyle w:val="Default0"/>
        <w:jc w:val="both"/>
        <w:rPr>
          <w:rFonts w:ascii="Arial" w:hAnsi="Arial" w:cs="Arial"/>
          <w:color w:val="auto"/>
          <w:lang w:val="en-US"/>
        </w:rPr>
      </w:pPr>
      <w:r w:rsidRPr="26642401">
        <w:rPr>
          <w:rFonts w:ascii="Arial" w:hAnsi="Arial" w:cs="Arial"/>
          <w:color w:val="auto"/>
          <w:lang w:val="en-US"/>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14:paraId="381EDC92" w14:textId="77777777" w:rsidR="00CC0F64" w:rsidRDefault="00CC0F64" w:rsidP="00CC0F64">
      <w:pPr>
        <w:pStyle w:val="Default0"/>
        <w:jc w:val="both"/>
        <w:rPr>
          <w:rFonts w:ascii="Arial" w:hAnsi="Arial" w:cs="Arial"/>
          <w:bCs/>
          <w:color w:val="auto"/>
        </w:rPr>
      </w:pPr>
    </w:p>
    <w:p w14:paraId="381EDC93" w14:textId="77777777" w:rsidR="00CC0F64" w:rsidRPr="007D79B2" w:rsidRDefault="00CC0F64" w:rsidP="007D79B2">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How patient information may be used for research</w:t>
      </w:r>
    </w:p>
    <w:p w14:paraId="381EDC94" w14:textId="77777777" w:rsidR="00CC0F64" w:rsidRPr="00CC0F64" w:rsidRDefault="00CC0F64" w:rsidP="15F703B5">
      <w:pPr>
        <w:pStyle w:val="Default0"/>
        <w:jc w:val="both"/>
        <w:rPr>
          <w:rFonts w:ascii="Arial" w:hAnsi="Arial" w:cs="Arial"/>
          <w:color w:val="auto"/>
          <w:lang w:val="en-US"/>
        </w:rPr>
      </w:pPr>
      <w:r w:rsidRPr="15F703B5">
        <w:rPr>
          <w:rFonts w:ascii="Arial" w:hAnsi="Arial" w:cs="Arial"/>
          <w:color w:val="auto"/>
          <w:lang w:val="en-US"/>
        </w:rPr>
        <w:t>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381EDC95" w14:textId="77777777" w:rsidR="00CC0F64" w:rsidRPr="00CC0F64" w:rsidRDefault="00CC0F64" w:rsidP="00CC0F64">
      <w:pPr>
        <w:pStyle w:val="Default0"/>
        <w:jc w:val="both"/>
        <w:rPr>
          <w:rFonts w:ascii="Arial" w:hAnsi="Arial" w:cs="Arial"/>
          <w:bCs/>
          <w:color w:val="auto"/>
        </w:rPr>
      </w:pPr>
    </w:p>
    <w:p w14:paraId="5FBF8D23" w14:textId="77777777" w:rsidR="001F6084" w:rsidRDefault="00CC0F64" w:rsidP="002C22E8">
      <w:pPr>
        <w:pStyle w:val="Default0"/>
        <w:jc w:val="both"/>
        <w:rPr>
          <w:rFonts w:ascii="Arial" w:hAnsi="Arial" w:cs="Arial"/>
          <w:color w:val="auto"/>
          <w:lang w:val="en-US"/>
        </w:rPr>
      </w:pPr>
      <w:r w:rsidRPr="002C22E8">
        <w:rPr>
          <w:rFonts w:ascii="Arial" w:hAnsi="Arial" w:cs="Arial"/>
          <w:color w:val="auto"/>
          <w:lang w:val="en-US"/>
        </w:rPr>
        <w:t xml:space="preserve">For some research studies, you may be asked to provide information about your health to the research team, for example in a questionnaire. Sometimes information about you will be </w:t>
      </w:r>
    </w:p>
    <w:p w14:paraId="6CD499F8" w14:textId="77777777" w:rsidR="001F6084" w:rsidRDefault="001F6084" w:rsidP="002C22E8">
      <w:pPr>
        <w:pStyle w:val="Default0"/>
        <w:jc w:val="both"/>
        <w:rPr>
          <w:rFonts w:ascii="Arial" w:hAnsi="Arial" w:cs="Arial"/>
          <w:color w:val="auto"/>
          <w:lang w:val="en-US"/>
        </w:rPr>
      </w:pPr>
    </w:p>
    <w:p w14:paraId="7C2F86A2" w14:textId="77777777" w:rsidR="001F6084" w:rsidRDefault="001F6084" w:rsidP="002C22E8">
      <w:pPr>
        <w:pStyle w:val="Default0"/>
        <w:jc w:val="both"/>
        <w:rPr>
          <w:rFonts w:ascii="Arial" w:hAnsi="Arial" w:cs="Arial"/>
          <w:color w:val="auto"/>
          <w:lang w:val="en-US"/>
        </w:rPr>
      </w:pPr>
    </w:p>
    <w:p w14:paraId="381EDC96" w14:textId="3323B6FB" w:rsidR="00CC0F64" w:rsidRPr="00CC0F64" w:rsidRDefault="00CC0F64" w:rsidP="002C22E8">
      <w:pPr>
        <w:pStyle w:val="Default0"/>
        <w:jc w:val="both"/>
        <w:rPr>
          <w:rFonts w:ascii="Arial" w:hAnsi="Arial" w:cs="Arial"/>
          <w:color w:val="auto"/>
          <w:lang w:val="en-US"/>
        </w:rPr>
      </w:pPr>
      <w:r w:rsidRPr="002C22E8">
        <w:rPr>
          <w:rFonts w:ascii="Arial" w:hAnsi="Arial" w:cs="Arial"/>
          <w:color w:val="auto"/>
          <w:lang w:val="en-US"/>
        </w:rPr>
        <w:t>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381EDC97" w14:textId="77777777" w:rsidR="00B31554" w:rsidRDefault="00B31554" w:rsidP="00CC0F64">
      <w:pPr>
        <w:pStyle w:val="Default0"/>
        <w:jc w:val="both"/>
        <w:rPr>
          <w:rFonts w:ascii="Arial" w:hAnsi="Arial" w:cs="Arial"/>
          <w:bCs/>
          <w:color w:val="auto"/>
        </w:rPr>
      </w:pPr>
    </w:p>
    <w:p w14:paraId="381EDC98"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14:paraId="381EDC99" w14:textId="77777777" w:rsidR="00B31554" w:rsidRDefault="00B31554" w:rsidP="00CC0F64">
      <w:pPr>
        <w:pStyle w:val="Default0"/>
        <w:jc w:val="both"/>
        <w:rPr>
          <w:rFonts w:ascii="Arial" w:hAnsi="Arial" w:cs="Arial"/>
          <w:bCs/>
          <w:color w:val="auto"/>
        </w:rPr>
      </w:pPr>
    </w:p>
    <w:p w14:paraId="27FF0857" w14:textId="77777777" w:rsidR="00763156" w:rsidRDefault="00763156" w:rsidP="00CC0F64">
      <w:pPr>
        <w:pStyle w:val="Default0"/>
        <w:jc w:val="both"/>
        <w:rPr>
          <w:rFonts w:ascii="Arial" w:hAnsi="Arial" w:cs="Arial"/>
          <w:b/>
          <w:bCs/>
          <w:color w:val="auto"/>
          <w:u w:val="single"/>
        </w:rPr>
      </w:pPr>
    </w:p>
    <w:p w14:paraId="381EDC9A" w14:textId="07D66A7B" w:rsidR="00CC0F64" w:rsidRPr="007D79B2" w:rsidRDefault="00CC0F64" w:rsidP="00CC0F64">
      <w:pPr>
        <w:pStyle w:val="Default0"/>
        <w:jc w:val="both"/>
        <w:rPr>
          <w:rFonts w:ascii="Arial" w:hAnsi="Arial" w:cs="Arial"/>
          <w:b/>
          <w:bCs/>
          <w:color w:val="auto"/>
          <w:u w:val="single"/>
        </w:rPr>
      </w:pPr>
      <w:r w:rsidRPr="007D79B2">
        <w:rPr>
          <w:rFonts w:ascii="Arial" w:hAnsi="Arial" w:cs="Arial"/>
          <w:b/>
          <w:bCs/>
          <w:color w:val="auto"/>
          <w:u w:val="single"/>
        </w:rPr>
        <w:t>Your choices about health and care research</w:t>
      </w:r>
    </w:p>
    <w:p w14:paraId="381EDC9B" w14:textId="77777777" w:rsidR="00CC0F64" w:rsidRPr="00CC0F64" w:rsidRDefault="00CC0F64" w:rsidP="00CC0F64">
      <w:pPr>
        <w:pStyle w:val="Default0"/>
        <w:jc w:val="both"/>
        <w:rPr>
          <w:rFonts w:ascii="Arial" w:hAnsi="Arial" w:cs="Arial"/>
          <w:bCs/>
          <w:color w:val="auto"/>
        </w:rPr>
      </w:pPr>
    </w:p>
    <w:p w14:paraId="381EDC9C" w14:textId="77777777" w:rsidR="00CC0F64" w:rsidRPr="00CC0F64" w:rsidRDefault="00CC0F64" w:rsidP="65586E9B">
      <w:pPr>
        <w:pStyle w:val="Default0"/>
        <w:jc w:val="both"/>
        <w:rPr>
          <w:rFonts w:ascii="Arial" w:hAnsi="Arial" w:cs="Arial"/>
          <w:color w:val="auto"/>
          <w:lang w:val="en-US"/>
        </w:rPr>
      </w:pPr>
      <w:r w:rsidRPr="65586E9B">
        <w:rPr>
          <w:rFonts w:ascii="Arial" w:hAnsi="Arial" w:cs="Arial"/>
          <w:color w:val="auto"/>
          <w:lang w:val="en-US"/>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381EDC9D" w14:textId="77777777" w:rsidR="00CC0F64" w:rsidRPr="00CC0F64" w:rsidRDefault="00CC0F64" w:rsidP="00CC0F64">
      <w:pPr>
        <w:pStyle w:val="Default0"/>
        <w:jc w:val="both"/>
        <w:rPr>
          <w:rFonts w:ascii="Arial" w:hAnsi="Arial" w:cs="Arial"/>
          <w:bCs/>
          <w:color w:val="auto"/>
        </w:rPr>
      </w:pPr>
    </w:p>
    <w:p w14:paraId="381EDC9E" w14:textId="77777777" w:rsidR="00CC0F64" w:rsidRPr="00CC0F64" w:rsidRDefault="00CC0F64" w:rsidP="002C22E8">
      <w:pPr>
        <w:pStyle w:val="Default0"/>
        <w:jc w:val="both"/>
        <w:rPr>
          <w:rFonts w:ascii="Arial" w:hAnsi="Arial" w:cs="Arial"/>
          <w:color w:val="auto"/>
          <w:lang w:val="en-US"/>
        </w:rPr>
      </w:pPr>
      <w:r w:rsidRPr="002C22E8">
        <w:rPr>
          <w:rFonts w:ascii="Arial" w:hAnsi="Arial" w:cs="Arial"/>
          <w:color w:val="auto"/>
          <w:lang w:val="en-US"/>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381EDC9F" w14:textId="77777777" w:rsidR="00CC0F64" w:rsidRPr="00CC0F64" w:rsidRDefault="00CC0F64" w:rsidP="00CC0F64">
      <w:pPr>
        <w:pStyle w:val="Default0"/>
        <w:jc w:val="both"/>
        <w:rPr>
          <w:rFonts w:ascii="Arial" w:hAnsi="Arial" w:cs="Arial"/>
          <w:bCs/>
          <w:color w:val="auto"/>
        </w:rPr>
      </w:pPr>
    </w:p>
    <w:p w14:paraId="381EDCA0" w14:textId="77777777" w:rsidR="00CC0F64" w:rsidRPr="00CC0F64" w:rsidRDefault="00CC0F64" w:rsidP="15F703B5">
      <w:pPr>
        <w:pStyle w:val="Default0"/>
        <w:jc w:val="both"/>
        <w:rPr>
          <w:rFonts w:ascii="Arial" w:hAnsi="Arial" w:cs="Arial"/>
          <w:color w:val="auto"/>
          <w:lang w:val="en-US"/>
        </w:rPr>
      </w:pPr>
      <w:r w:rsidRPr="15F703B5">
        <w:rPr>
          <w:rFonts w:ascii="Arial" w:hAnsi="Arial" w:cs="Arial"/>
          <w:color w:val="auto"/>
          <w:lang w:val="en-US"/>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14:paraId="381EDCA1" w14:textId="77777777" w:rsidR="00CC0F64" w:rsidRPr="00CC0F64" w:rsidRDefault="00CC0F64" w:rsidP="00CC0F64">
      <w:pPr>
        <w:pStyle w:val="Default0"/>
        <w:jc w:val="both"/>
        <w:rPr>
          <w:rFonts w:ascii="Arial" w:hAnsi="Arial" w:cs="Arial"/>
          <w:bCs/>
          <w:color w:val="auto"/>
        </w:rPr>
      </w:pPr>
    </w:p>
    <w:p w14:paraId="381EDCA2"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r w:rsidR="009E2CA0">
        <w:rPr>
          <w:rFonts w:ascii="Arial" w:hAnsi="Arial" w:cs="Arial"/>
          <w:bCs/>
          <w:color w:val="auto"/>
        </w:rPr>
        <w:t>:</w:t>
      </w:r>
    </w:p>
    <w:p w14:paraId="381EDCA3" w14:textId="77777777" w:rsidR="00CC0F64" w:rsidRDefault="004A6C8A" w:rsidP="00CC0F64">
      <w:pPr>
        <w:pStyle w:val="Default0"/>
        <w:jc w:val="both"/>
        <w:rPr>
          <w:rFonts w:ascii="Arial" w:hAnsi="Arial" w:cs="Arial"/>
          <w:bCs/>
          <w:color w:val="auto"/>
        </w:rPr>
      </w:pPr>
      <w:hyperlink r:id="rId13" w:history="1">
        <w:r w:rsidR="007B6E46" w:rsidRPr="00992787">
          <w:rPr>
            <w:rStyle w:val="Hyperlink"/>
            <w:rFonts w:ascii="Arial" w:hAnsi="Arial" w:cs="Arial"/>
            <w:bCs/>
          </w:rPr>
          <w:t>https://understandingpatientdata.org.uk/what-you-need-know</w:t>
        </w:r>
      </w:hyperlink>
    </w:p>
    <w:p w14:paraId="381EDCA4" w14:textId="77777777" w:rsidR="00B31554" w:rsidRPr="00CC0F64" w:rsidRDefault="00B31554" w:rsidP="00CC0F64">
      <w:pPr>
        <w:pStyle w:val="Default0"/>
        <w:jc w:val="both"/>
        <w:rPr>
          <w:rFonts w:ascii="Arial" w:hAnsi="Arial" w:cs="Arial"/>
          <w:bCs/>
          <w:color w:val="auto"/>
        </w:rPr>
      </w:pPr>
    </w:p>
    <w:p w14:paraId="381EDCA5"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381EDCA6" w14:textId="77777777" w:rsidR="00B31554" w:rsidRDefault="004A6C8A" w:rsidP="00CC0F64">
      <w:pPr>
        <w:pStyle w:val="Default0"/>
        <w:jc w:val="both"/>
        <w:rPr>
          <w:rFonts w:ascii="Arial" w:hAnsi="Arial" w:cs="Arial"/>
          <w:bCs/>
          <w:color w:val="auto"/>
        </w:rPr>
      </w:pPr>
      <w:hyperlink r:id="rId14" w:history="1">
        <w:r w:rsidR="00B31554" w:rsidRPr="00992787">
          <w:rPr>
            <w:rStyle w:val="Hyperlink"/>
            <w:rFonts w:ascii="Arial" w:hAnsi="Arial" w:cs="Arial"/>
            <w:bCs/>
          </w:rPr>
          <w:t>https://www.nhs.uk/your-nhs-data-matters/</w:t>
        </w:r>
      </w:hyperlink>
    </w:p>
    <w:p w14:paraId="381EDCA7" w14:textId="77777777" w:rsidR="00B31554" w:rsidRDefault="00B31554" w:rsidP="00CC0F64">
      <w:pPr>
        <w:pStyle w:val="Default0"/>
        <w:jc w:val="both"/>
        <w:rPr>
          <w:rFonts w:ascii="Arial" w:hAnsi="Arial" w:cs="Arial"/>
          <w:bCs/>
          <w:color w:val="auto"/>
        </w:rPr>
      </w:pPr>
    </w:p>
    <w:p w14:paraId="381EDCA8"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14:paraId="381EDCA9" w14:textId="77777777" w:rsidR="00CC0F64" w:rsidRPr="00CC0F64" w:rsidRDefault="00CC0F64" w:rsidP="00CC0F64">
      <w:pPr>
        <w:pStyle w:val="Default0"/>
        <w:jc w:val="both"/>
        <w:rPr>
          <w:rFonts w:ascii="Arial" w:hAnsi="Arial" w:cs="Arial"/>
          <w:bCs/>
          <w:color w:val="auto"/>
        </w:rPr>
      </w:pPr>
    </w:p>
    <w:p w14:paraId="620B449B" w14:textId="77777777" w:rsidR="001F6084" w:rsidRDefault="001F6084" w:rsidP="002C3FBA">
      <w:pPr>
        <w:pStyle w:val="Default0"/>
        <w:suppressAutoHyphens/>
        <w:adjustRightInd/>
        <w:jc w:val="both"/>
        <w:textAlignment w:val="baseline"/>
        <w:rPr>
          <w:rFonts w:ascii="Arial" w:hAnsi="Arial" w:cs="Arial"/>
          <w:bCs/>
          <w:color w:val="auto"/>
        </w:rPr>
      </w:pPr>
    </w:p>
    <w:p w14:paraId="5B713D1F" w14:textId="77777777" w:rsidR="001F6084" w:rsidRDefault="001F6084" w:rsidP="002C3FBA">
      <w:pPr>
        <w:pStyle w:val="Default0"/>
        <w:suppressAutoHyphens/>
        <w:adjustRightInd/>
        <w:jc w:val="both"/>
        <w:textAlignment w:val="baseline"/>
        <w:rPr>
          <w:rFonts w:ascii="Arial" w:hAnsi="Arial" w:cs="Arial"/>
          <w:bCs/>
          <w:color w:val="auto"/>
        </w:rPr>
      </w:pPr>
    </w:p>
    <w:p w14:paraId="72969AD9" w14:textId="77777777" w:rsidR="001F6084" w:rsidRDefault="001F6084" w:rsidP="002C3FBA">
      <w:pPr>
        <w:pStyle w:val="Default0"/>
        <w:suppressAutoHyphens/>
        <w:adjustRightInd/>
        <w:jc w:val="both"/>
        <w:textAlignment w:val="baseline"/>
        <w:rPr>
          <w:rFonts w:ascii="Arial" w:hAnsi="Arial" w:cs="Arial"/>
          <w:bCs/>
          <w:color w:val="auto"/>
        </w:rPr>
      </w:pPr>
    </w:p>
    <w:p w14:paraId="381EDCAA" w14:textId="2242AA93"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 xml:space="preserve">To find out more about </w:t>
      </w:r>
      <w:r w:rsidR="00C82D80">
        <w:rPr>
          <w:rFonts w:ascii="Arial" w:hAnsi="Arial" w:cs="Arial"/>
          <w:bCs/>
          <w:color w:val="auto"/>
        </w:rPr>
        <w:t xml:space="preserve">UK </w:t>
      </w:r>
      <w:r>
        <w:rPr>
          <w:rFonts w:ascii="Arial" w:hAnsi="Arial" w:cs="Arial"/>
          <w:bCs/>
          <w:color w:val="auto"/>
        </w:rPr>
        <w:t>GDPR and using personal data for research, please visit the Health Research Authority website on the link below:</w:t>
      </w:r>
    </w:p>
    <w:p w14:paraId="381EDCAB" w14:textId="77777777" w:rsidR="00CC0F64" w:rsidRDefault="004A6C8A" w:rsidP="002C3FBA">
      <w:pPr>
        <w:pStyle w:val="Default0"/>
        <w:suppressAutoHyphens/>
        <w:adjustRightInd/>
        <w:jc w:val="both"/>
        <w:textAlignment w:val="baseline"/>
        <w:rPr>
          <w:rFonts w:ascii="Arial" w:hAnsi="Arial" w:cs="Arial"/>
          <w:bCs/>
          <w:color w:val="auto"/>
        </w:rPr>
      </w:pPr>
      <w:hyperlink r:id="rId15" w:history="1">
        <w:r w:rsidR="00CC0F64" w:rsidRPr="00992787">
          <w:rPr>
            <w:rStyle w:val="Hyperlink"/>
            <w:rFonts w:ascii="Arial" w:hAnsi="Arial" w:cs="Arial"/>
            <w:bCs/>
          </w:rPr>
          <w:t>https://www.hra.nhs.uk/hra-guidance-general-data-protection-regulation/</w:t>
        </w:r>
      </w:hyperlink>
    </w:p>
    <w:p w14:paraId="381EDCAC" w14:textId="77777777" w:rsidR="00CC0F64" w:rsidRDefault="00CC0F64" w:rsidP="002C3FBA">
      <w:pPr>
        <w:pStyle w:val="Default0"/>
        <w:suppressAutoHyphens/>
        <w:adjustRightInd/>
        <w:jc w:val="both"/>
        <w:textAlignment w:val="baseline"/>
        <w:rPr>
          <w:rFonts w:ascii="Arial" w:hAnsi="Arial" w:cs="Arial"/>
          <w:bCs/>
          <w:color w:val="auto"/>
        </w:rPr>
      </w:pPr>
    </w:p>
    <w:p w14:paraId="381EDCAD" w14:textId="77777777" w:rsidR="00E32E31" w:rsidRPr="007D79B2" w:rsidRDefault="00E32E31" w:rsidP="00E32E31">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 xml:space="preserve">Complaints </w:t>
      </w:r>
    </w:p>
    <w:tbl>
      <w:tblPr>
        <w:tblStyle w:val="TableGrid"/>
        <w:tblW w:w="0" w:type="auto"/>
        <w:tblInd w:w="108" w:type="dxa"/>
        <w:tblLook w:val="04A0" w:firstRow="1" w:lastRow="0" w:firstColumn="1" w:lastColumn="0" w:noHBand="0" w:noVBand="1"/>
      </w:tblPr>
      <w:tblGrid>
        <w:gridCol w:w="2203"/>
        <w:gridCol w:w="7601"/>
      </w:tblGrid>
      <w:tr w:rsidR="00E32E31" w:rsidRPr="00D81EA2" w14:paraId="381EDCB0" w14:textId="77777777" w:rsidTr="007B6E46">
        <w:trPr>
          <w:trHeight w:val="543"/>
        </w:trPr>
        <w:tc>
          <w:tcPr>
            <w:tcW w:w="2230" w:type="dxa"/>
          </w:tcPr>
          <w:p w14:paraId="381EDCAE"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381EDCAF"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381EDCB3" w14:textId="77777777" w:rsidTr="007B6E46">
        <w:tc>
          <w:tcPr>
            <w:tcW w:w="2230" w:type="dxa"/>
          </w:tcPr>
          <w:p w14:paraId="381EDCB1"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381EDCB2" w14:textId="77777777"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381EDCB8" w14:textId="77777777" w:rsidTr="007B6E46">
        <w:tc>
          <w:tcPr>
            <w:tcW w:w="2230" w:type="dxa"/>
          </w:tcPr>
          <w:p w14:paraId="381EDCB4" w14:textId="77777777" w:rsidR="00E32E31" w:rsidRPr="007D79B2" w:rsidRDefault="00E32E31" w:rsidP="00EC0622">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381EDCB5" w14:textId="77777777"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381EDCB6"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val="en-GB" w:eastAsia="en-GB"/>
              </w:rPr>
              <w:t xml:space="preserve">health and social care systems </w:t>
            </w:r>
          </w:p>
          <w:p w14:paraId="381EDCB7"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14:paraId="381EDCB9"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381EDCBA" w14:textId="77777777" w:rsidR="00E32E31" w:rsidRPr="00257715" w:rsidRDefault="00E32E31" w:rsidP="00E32E31">
      <w:pPr>
        <w:autoSpaceDE w:val="0"/>
        <w:autoSpaceDN w:val="0"/>
        <w:adjustRightInd w:val="0"/>
        <w:jc w:val="both"/>
        <w:rPr>
          <w:rFonts w:ascii="Arial" w:hAnsi="Arial" w:cs="Arial"/>
          <w:b/>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381EDCBB" w14:textId="77777777" w:rsidR="001264BE" w:rsidRPr="007D79B2" w:rsidRDefault="00AB417E" w:rsidP="00A765F8">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Purposes requiring consent</w:t>
      </w:r>
    </w:p>
    <w:p w14:paraId="381EDCBC" w14:textId="77777777" w:rsidR="00257715" w:rsidRPr="007F6440" w:rsidRDefault="00257715" w:rsidP="26642401">
      <w:pPr>
        <w:spacing w:before="100" w:beforeAutospacing="1" w:after="100" w:afterAutospacing="1"/>
        <w:jc w:val="both"/>
        <w:rPr>
          <w:rFonts w:ascii="Arial" w:hAnsi="Arial" w:cs="Arial"/>
          <w:b/>
          <w:bCs/>
          <w:color w:val="000000"/>
          <w:sz w:val="28"/>
          <w:szCs w:val="28"/>
          <w:lang w:eastAsia="en-GB"/>
        </w:rPr>
      </w:pPr>
      <w:r w:rsidRPr="26642401">
        <w:rPr>
          <w:rFonts w:ascii="Arial" w:hAnsi="Arial" w:cs="Arial"/>
          <w:color w:val="000000" w:themeColor="text1"/>
          <w:lang w:eastAsia="en-GB"/>
        </w:rPr>
        <w:t xml:space="preserve">There are also other areas of processing undertaken where consent is required from you. Under </w:t>
      </w:r>
      <w:r w:rsidR="00D53264" w:rsidRPr="26642401">
        <w:rPr>
          <w:rFonts w:ascii="Arial" w:hAnsi="Arial" w:cs="Arial"/>
          <w:color w:val="000000" w:themeColor="text1"/>
          <w:lang w:eastAsia="en-GB"/>
        </w:rPr>
        <w:t xml:space="preserve">UK </w:t>
      </w:r>
      <w:r w:rsidRPr="26642401">
        <w:rPr>
          <w:rFonts w:ascii="Arial" w:hAnsi="Arial" w:cs="Arial"/>
          <w:color w:val="000000" w:themeColor="text1"/>
          <w:lang w:eastAsia="en-GB"/>
        </w:rPr>
        <w:t xml:space="preserve">GDPR, consent must be freely given, specific, you must be informed and a record must be made that you have given your consent, to confirm you have understood.  </w:t>
      </w:r>
    </w:p>
    <w:p w14:paraId="381EDCBD" w14:textId="77777777" w:rsidR="00D14259" w:rsidRPr="007D79B2" w:rsidRDefault="00D14259" w:rsidP="00A765F8">
      <w:pPr>
        <w:spacing w:before="100" w:beforeAutospacing="1" w:after="100" w:afterAutospacing="1"/>
        <w:jc w:val="both"/>
        <w:rPr>
          <w:rFonts w:ascii="Arial" w:hAnsi="Arial" w:cs="Arial"/>
          <w:b/>
          <w:color w:val="000000"/>
          <w:u w:val="single"/>
          <w:lang w:val="en-GB" w:eastAsia="en-GB"/>
        </w:rPr>
      </w:pPr>
      <w:r w:rsidRPr="007D79B2">
        <w:rPr>
          <w:rFonts w:ascii="Arial" w:hAnsi="Arial" w:cs="Arial"/>
          <w:b/>
          <w:color w:val="000000"/>
          <w:u w:val="single"/>
          <w:lang w:val="en-GB" w:eastAsia="en-GB"/>
        </w:rPr>
        <w:t>Patient and Public Involvement</w:t>
      </w:r>
    </w:p>
    <w:tbl>
      <w:tblPr>
        <w:tblStyle w:val="TableGrid"/>
        <w:tblW w:w="0" w:type="auto"/>
        <w:tblLook w:val="04A0" w:firstRow="1" w:lastRow="0" w:firstColumn="1" w:lastColumn="0" w:noHBand="0" w:noVBand="1"/>
      </w:tblPr>
      <w:tblGrid>
        <w:gridCol w:w="2308"/>
        <w:gridCol w:w="7604"/>
      </w:tblGrid>
      <w:tr w:rsidR="007F6440" w:rsidRPr="00D81EA2" w14:paraId="381EDCC0" w14:textId="77777777" w:rsidTr="00814FB4">
        <w:trPr>
          <w:trHeight w:val="321"/>
        </w:trPr>
        <w:tc>
          <w:tcPr>
            <w:tcW w:w="2338" w:type="dxa"/>
          </w:tcPr>
          <w:p w14:paraId="381EDCBE"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Type of Data</w:t>
            </w:r>
          </w:p>
        </w:tc>
        <w:tc>
          <w:tcPr>
            <w:tcW w:w="7800" w:type="dxa"/>
          </w:tcPr>
          <w:p w14:paraId="381EDCBF"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381EDCC3" w14:textId="77777777" w:rsidTr="00A765F8">
        <w:tc>
          <w:tcPr>
            <w:tcW w:w="2338" w:type="dxa"/>
          </w:tcPr>
          <w:p w14:paraId="381EDCC1"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Source of Data</w:t>
            </w:r>
          </w:p>
        </w:tc>
        <w:tc>
          <w:tcPr>
            <w:tcW w:w="7800" w:type="dxa"/>
          </w:tcPr>
          <w:p w14:paraId="381EDCC2"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381EDCC7" w14:textId="77777777" w:rsidTr="00A765F8">
        <w:tc>
          <w:tcPr>
            <w:tcW w:w="2338" w:type="dxa"/>
          </w:tcPr>
          <w:p w14:paraId="381EDCC4" w14:textId="77777777" w:rsidR="007F6440" w:rsidRPr="007D79B2" w:rsidRDefault="007F6440" w:rsidP="0014680E">
            <w:pPr>
              <w:spacing w:before="100" w:beforeAutospacing="1" w:after="100" w:afterAutospacing="1"/>
              <w:rPr>
                <w:rFonts w:ascii="Arial" w:hAnsi="Arial" w:cs="Arial"/>
                <w:b/>
                <w:sz w:val="22"/>
                <w:szCs w:val="22"/>
                <w:lang w:val="en-GB" w:eastAsia="en-GB"/>
              </w:rPr>
            </w:pPr>
            <w:r w:rsidRPr="007D79B2">
              <w:rPr>
                <w:rFonts w:ascii="Arial" w:hAnsi="Arial" w:cs="Arial"/>
                <w:b/>
                <w:sz w:val="22"/>
                <w:szCs w:val="22"/>
                <w:lang w:val="en-GB" w:eastAsia="en-GB"/>
              </w:rPr>
              <w:t xml:space="preserve">Legal Basis and Condition for processing special category of data under </w:t>
            </w:r>
            <w:r w:rsidR="00C82D80">
              <w:rPr>
                <w:rFonts w:ascii="Arial" w:hAnsi="Arial" w:cs="Arial"/>
                <w:b/>
                <w:sz w:val="22"/>
                <w:szCs w:val="22"/>
                <w:lang w:val="en-GB" w:eastAsia="en-GB"/>
              </w:rPr>
              <w:t xml:space="preserve">UK </w:t>
            </w:r>
            <w:r w:rsidRPr="007D79B2">
              <w:rPr>
                <w:rFonts w:ascii="Arial" w:hAnsi="Arial" w:cs="Arial"/>
                <w:b/>
                <w:sz w:val="22"/>
                <w:szCs w:val="22"/>
                <w:lang w:val="en-GB" w:eastAsia="en-GB"/>
              </w:rPr>
              <w:t>GDPR</w:t>
            </w:r>
          </w:p>
        </w:tc>
        <w:tc>
          <w:tcPr>
            <w:tcW w:w="7800" w:type="dxa"/>
          </w:tcPr>
          <w:p w14:paraId="381EDCC5"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381EDCC6"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381EDCC8"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381EDCC9" w14:textId="68EE8589"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w:t>
      </w:r>
      <w:r w:rsidR="003A18C9">
        <w:rPr>
          <w:rFonts w:ascii="Arial" w:hAnsi="Arial" w:cs="Arial"/>
          <w:color w:val="000000"/>
          <w:lang w:val="en-GB" w:eastAsia="en-GB"/>
        </w:rPr>
        <w:t>PCN</w:t>
      </w:r>
      <w:r w:rsidRPr="00C24D11">
        <w:rPr>
          <w:rFonts w:ascii="Arial" w:hAnsi="Arial" w:cs="Arial"/>
          <w:color w:val="000000"/>
          <w:lang w:val="en-GB" w:eastAsia="en-GB"/>
        </w:rPr>
        <w:t xml:space="preserve"> or if you are actively involved in our engagement and consultation activities or patient participation groups, we will collect and process personal confidential data which you share with us. </w:t>
      </w:r>
    </w:p>
    <w:p w14:paraId="47132AF3" w14:textId="77777777" w:rsidR="001F6084" w:rsidRDefault="001F6084" w:rsidP="00A765F8">
      <w:pPr>
        <w:spacing w:before="100" w:beforeAutospacing="1" w:after="100" w:afterAutospacing="1"/>
        <w:jc w:val="both"/>
        <w:rPr>
          <w:rFonts w:ascii="Arial" w:hAnsi="Arial" w:cs="Arial"/>
          <w:color w:val="000000"/>
          <w:lang w:val="en-GB" w:eastAsia="en-GB"/>
        </w:rPr>
      </w:pPr>
    </w:p>
    <w:p w14:paraId="15EC20C6" w14:textId="77777777" w:rsidR="001F6084" w:rsidRDefault="001F6084" w:rsidP="00A765F8">
      <w:pPr>
        <w:spacing w:before="100" w:beforeAutospacing="1" w:after="100" w:afterAutospacing="1"/>
        <w:jc w:val="both"/>
        <w:rPr>
          <w:rFonts w:ascii="Arial" w:hAnsi="Arial" w:cs="Arial"/>
          <w:color w:val="000000"/>
          <w:lang w:val="en-GB" w:eastAsia="en-GB"/>
        </w:rPr>
      </w:pPr>
    </w:p>
    <w:p w14:paraId="381EDCCA" w14:textId="456384D8"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381EDCCB" w14:textId="77777777" w:rsidR="00B35D96" w:rsidRDefault="00B35D96" w:rsidP="007D79B2">
      <w:pPr>
        <w:pStyle w:val="Default0"/>
        <w:jc w:val="both"/>
        <w:rPr>
          <w:rFonts w:ascii="Arial" w:hAnsi="Arial" w:cs="Arial"/>
          <w:b/>
          <w:bCs/>
          <w:color w:val="auto"/>
          <w:u w:val="single"/>
        </w:rPr>
      </w:pPr>
      <w:r w:rsidRPr="007D79B2">
        <w:rPr>
          <w:rFonts w:ascii="Arial" w:hAnsi="Arial" w:cs="Arial"/>
          <w:b/>
          <w:bCs/>
          <w:color w:val="auto"/>
          <w:u w:val="single"/>
        </w:rPr>
        <w:t>Using anonymous or coded information</w:t>
      </w:r>
    </w:p>
    <w:p w14:paraId="381EDCCC" w14:textId="77777777" w:rsidR="007D79B2" w:rsidRPr="007D79B2" w:rsidRDefault="007D79B2" w:rsidP="007D79B2">
      <w:pPr>
        <w:pStyle w:val="Default0"/>
        <w:jc w:val="both"/>
        <w:rPr>
          <w:rFonts w:ascii="Arial" w:hAnsi="Arial" w:cs="Arial"/>
          <w:b/>
          <w:bCs/>
          <w:color w:val="auto"/>
          <w:u w:val="single"/>
        </w:rPr>
      </w:pPr>
    </w:p>
    <w:p w14:paraId="381EDCCD"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540023CF" w14:textId="77777777" w:rsidR="006F7B32" w:rsidRDefault="006F7B32" w:rsidP="00A765F8">
      <w:pPr>
        <w:pStyle w:val="NoSpacing"/>
        <w:jc w:val="both"/>
        <w:rPr>
          <w:rFonts w:ascii="Arial" w:hAnsi="Arial" w:cs="Arial"/>
          <w:lang w:val="en-GB" w:eastAsia="en-GB"/>
        </w:rPr>
      </w:pPr>
    </w:p>
    <w:p w14:paraId="381EDCD0" w14:textId="77777777" w:rsidR="00AC78D4" w:rsidRPr="007D79B2" w:rsidRDefault="00AC78D4" w:rsidP="007D79B2">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National Data Opt-out (opting out of NHS Digital sharing your data)</w:t>
      </w:r>
    </w:p>
    <w:p w14:paraId="381EDCD1" w14:textId="77777777" w:rsidR="00AC78D4" w:rsidRPr="009E2CA0" w:rsidRDefault="00AC78D4" w:rsidP="00AC78D4">
      <w:pPr>
        <w:spacing w:before="100" w:beforeAutospacing="1" w:after="100" w:afterAutospacing="1"/>
        <w:rPr>
          <w:rFonts w:ascii="Arial" w:hAnsi="Arial" w:cs="Arial"/>
          <w:color w:val="3F525F"/>
          <w:lang w:val="en-GB" w:eastAsia="en-GB"/>
        </w:rPr>
      </w:pPr>
      <w:r w:rsidRPr="009E2CA0">
        <w:rPr>
          <w:rFonts w:ascii="Arial" w:hAnsi="Arial" w:cs="Arial"/>
          <w:lang w:val="en-GB" w:eastAsia="en-GB"/>
        </w:rPr>
        <w:t>This applies to identifiable patient data about your health (personal identifiable data in the diagram below), which is called </w:t>
      </w:r>
      <w:hyperlink r:id="rId16" w:history="1">
        <w:r w:rsidRPr="009E2CA0">
          <w:rPr>
            <w:rFonts w:ascii="Arial" w:hAnsi="Arial" w:cs="Arial"/>
            <w:color w:val="005BBB"/>
            <w:lang w:val="en-GB" w:eastAsia="en-GB"/>
          </w:rPr>
          <w:t>confidential patient information</w:t>
        </w:r>
      </w:hyperlink>
      <w:r w:rsidRPr="009E2CA0">
        <w:rPr>
          <w:rFonts w:ascii="Arial" w:hAnsi="Arial" w:cs="Arial"/>
          <w:color w:val="3F525F"/>
          <w:lang w:val="en-GB" w:eastAsia="en-GB"/>
        </w:rPr>
        <w:t xml:space="preserve">. </w:t>
      </w:r>
      <w:r w:rsidRPr="009E2CA0">
        <w:rPr>
          <w:rFonts w:ascii="Arial" w:hAnsi="Arial" w:cs="Arial"/>
          <w:lang w:val="en-GB" w:eastAsia="en-GB"/>
        </w:rPr>
        <w:t>If you don’t want your confidential patient information to be shared by NHS Digital for purposes except your own care - either GP data, or other data we hold, such as hospital data - you can register a </w:t>
      </w:r>
      <w:hyperlink r:id="rId17" w:history="1">
        <w:r w:rsidRPr="009E2CA0">
          <w:rPr>
            <w:rFonts w:ascii="Arial" w:hAnsi="Arial" w:cs="Arial"/>
            <w:color w:val="005BBB"/>
            <w:lang w:val="en-GB" w:eastAsia="en-GB"/>
          </w:rPr>
          <w:t>National Data Opt-out</w:t>
        </w:r>
      </w:hyperlink>
      <w:r w:rsidRPr="009E2CA0">
        <w:rPr>
          <w:rFonts w:ascii="Arial" w:hAnsi="Arial" w:cs="Arial"/>
          <w:color w:val="3F525F"/>
          <w:lang w:val="en-GB" w:eastAsia="en-GB"/>
        </w:rPr>
        <w:t>. </w:t>
      </w:r>
    </w:p>
    <w:p w14:paraId="381EDCD2" w14:textId="77777777" w:rsidR="00AC78D4" w:rsidRDefault="00A618BC" w:rsidP="00A618BC">
      <w:pPr>
        <w:spacing w:before="100" w:beforeAutospacing="1" w:after="100" w:afterAutospacing="1"/>
        <w:jc w:val="center"/>
        <w:rPr>
          <w:rFonts w:ascii="Arial" w:hAnsi="Arial" w:cs="Arial"/>
          <w:color w:val="3F525F"/>
          <w:sz w:val="27"/>
          <w:szCs w:val="27"/>
          <w:lang w:val="en-GB" w:eastAsia="en-GB"/>
        </w:rPr>
      </w:pPr>
      <w:r>
        <w:rPr>
          <w:rFonts w:ascii="Arial" w:hAnsi="Arial" w:cs="Arial"/>
          <w:noProof/>
          <w:color w:val="3F525F"/>
          <w:sz w:val="27"/>
          <w:szCs w:val="27"/>
          <w:lang w:val="en-GB" w:eastAsia="en-GB"/>
        </w:rPr>
        <w:drawing>
          <wp:inline distT="0" distB="0" distL="0" distR="0" wp14:anchorId="381EDD4D" wp14:editId="381EDD4E">
            <wp:extent cx="3950208" cy="2427546"/>
            <wp:effectExtent l="0" t="0" r="0" b="0"/>
            <wp:docPr id="3" name="Picture 3"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rotWithShape="1">
                    <a:blip r:embed="rId18">
                      <a:extLst>
                        <a:ext uri="{28A0092B-C50C-407E-A947-70E740481C1C}">
                          <a14:useLocalDpi xmlns:a14="http://schemas.microsoft.com/office/drawing/2010/main" val="0"/>
                        </a:ext>
                      </a:extLst>
                    </a:blip>
                    <a:srcRect l="14400" r="16000"/>
                    <a:stretch/>
                  </pic:blipFill>
                  <pic:spPr bwMode="auto">
                    <a:xfrm>
                      <a:off x="0" y="0"/>
                      <a:ext cx="3962917" cy="2435356"/>
                    </a:xfrm>
                    <a:prstGeom prst="rect">
                      <a:avLst/>
                    </a:prstGeom>
                    <a:noFill/>
                    <a:ln>
                      <a:noFill/>
                    </a:ln>
                    <a:extLst>
                      <a:ext uri="{53640926-AAD7-44D8-BBD7-CCE9431645EC}">
                        <a14:shadowObscured xmlns:a14="http://schemas.microsoft.com/office/drawing/2010/main"/>
                      </a:ext>
                    </a:extLst>
                  </pic:spPr>
                </pic:pic>
              </a:graphicData>
            </a:graphic>
          </wp:inline>
        </w:drawing>
      </w:r>
    </w:p>
    <w:p w14:paraId="381EDCD3" w14:textId="77777777" w:rsidR="00AC78D4" w:rsidRPr="009E2CA0"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19" w:history="1">
        <w:r w:rsidRPr="009E2CA0">
          <w:rPr>
            <w:rFonts w:ascii="Arial" w:hAnsi="Arial" w:cs="Arial"/>
            <w:color w:val="005BBB"/>
            <w:lang w:val="en-GB" w:eastAsia="en-GB"/>
          </w:rPr>
          <w:t>exemptions on the NHS website</w:t>
        </w:r>
      </w:hyperlink>
      <w:r w:rsidRPr="009E2CA0">
        <w:rPr>
          <w:rFonts w:ascii="Arial" w:hAnsi="Arial" w:cs="Arial"/>
          <w:color w:val="3F525F"/>
          <w:lang w:val="en-GB" w:eastAsia="en-GB"/>
        </w:rPr>
        <w:t>.</w:t>
      </w:r>
    </w:p>
    <w:p w14:paraId="0AD7411A" w14:textId="38B8BE8D" w:rsidR="0025680C"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lastRenderedPageBreak/>
        <w:t>From 1 October 2021, the National Data Opt-out will also apply to any confidential patient information shared by your GP practice with other organisations for purposes except your individual care. It won't apply to this data being shared by GP practices with NHS Digital, as it is a legal requirement for GP practices to share this data with NHS Digital and the National Data Opt-out does not apply where there is a legal requirement to share data.</w:t>
      </w:r>
    </w:p>
    <w:p w14:paraId="381EDCD6" w14:textId="7443893D" w:rsidR="00B31554" w:rsidRPr="0025680C" w:rsidRDefault="005B6D76" w:rsidP="0025680C">
      <w:pPr>
        <w:spacing w:before="100" w:beforeAutospacing="1" w:after="100" w:afterAutospacing="1"/>
        <w:rPr>
          <w:rFonts w:ascii="Arial" w:hAnsi="Arial" w:cs="Arial"/>
          <w:color w:val="3F525F"/>
          <w:lang w:val="en-GB" w:eastAsia="en-GB"/>
        </w:rPr>
      </w:pPr>
      <w:r>
        <w:rPr>
          <w:noProof/>
          <w:lang w:val="en-GB" w:eastAsia="en-GB"/>
        </w:rPr>
        <w:drawing>
          <wp:anchor distT="0" distB="0" distL="114300" distR="114300" simplePos="0" relativeHeight="251658240" behindDoc="0" locked="0" layoutInCell="1" allowOverlap="1" wp14:anchorId="381EDD4F" wp14:editId="4BEE5551">
            <wp:simplePos x="0" y="0"/>
            <wp:positionH relativeFrom="column">
              <wp:posOffset>-41910</wp:posOffset>
            </wp:positionH>
            <wp:positionV relativeFrom="paragraph">
              <wp:posOffset>242570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78D4" w:rsidRPr="00A618BC">
        <w:rPr>
          <w:rFonts w:ascii="Arial" w:hAnsi="Arial" w:cs="Arial"/>
          <w:lang w:val="en-GB" w:eastAsia="en-GB"/>
        </w:rPr>
        <w:t>You can find out more about and register a National Data Opt-out or change your choice on </w:t>
      </w:r>
      <w:hyperlink r:id="rId21" w:history="1">
        <w:r w:rsidR="00AC78D4" w:rsidRPr="009E2CA0">
          <w:rPr>
            <w:rFonts w:ascii="Arial" w:hAnsi="Arial" w:cs="Arial"/>
            <w:color w:val="005BBB"/>
            <w:lang w:val="en-GB" w:eastAsia="en-GB"/>
          </w:rPr>
          <w:t>nhs.uk/your-nhs-data-matters</w:t>
        </w:r>
      </w:hyperlink>
      <w:r w:rsidR="00AC78D4" w:rsidRPr="009E2CA0">
        <w:rPr>
          <w:rFonts w:ascii="Arial" w:hAnsi="Arial" w:cs="Arial"/>
          <w:color w:val="3F525F"/>
          <w:lang w:val="en-GB" w:eastAsia="en-GB"/>
        </w:rPr>
        <w:t> </w:t>
      </w:r>
      <w:r w:rsidR="00AC78D4" w:rsidRPr="00A618BC">
        <w:rPr>
          <w:rFonts w:ascii="Arial" w:hAnsi="Arial" w:cs="Arial"/>
          <w:lang w:val="en-GB" w:eastAsia="en-GB"/>
        </w:rPr>
        <w:t>or by calling 0300 3035678.</w:t>
      </w:r>
    </w:p>
    <w:p w14:paraId="381EDCD7" w14:textId="77777777"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381EDCD8" w14:textId="77777777" w:rsidR="007B6E46" w:rsidRPr="00B31554" w:rsidRDefault="007B6E46" w:rsidP="00B31554">
      <w:pPr>
        <w:pStyle w:val="NoSpacing"/>
        <w:jc w:val="both"/>
        <w:rPr>
          <w:rFonts w:ascii="Arial" w:hAnsi="Arial" w:cs="Arial"/>
          <w:lang w:val="en-GB" w:eastAsia="en-GB"/>
        </w:rPr>
      </w:pPr>
    </w:p>
    <w:p w14:paraId="381EDCD9"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381EDCDA" w14:textId="77777777" w:rsidR="00B31554" w:rsidRPr="00B31554" w:rsidRDefault="00B31554" w:rsidP="00B31554">
      <w:pPr>
        <w:pStyle w:val="NoSpacing"/>
        <w:jc w:val="both"/>
        <w:rPr>
          <w:rFonts w:ascii="Arial" w:hAnsi="Arial" w:cs="Arial"/>
          <w:lang w:val="en-GB" w:eastAsia="en-GB"/>
        </w:rPr>
      </w:pPr>
    </w:p>
    <w:p w14:paraId="381EDCDB" w14:textId="77777777"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AC78D4">
        <w:rPr>
          <w:rFonts w:ascii="Arial" w:hAnsi="Arial" w:cs="Arial"/>
          <w:lang w:val="en-GB" w:eastAsia="en-GB"/>
        </w:rPr>
        <w:t xml:space="preserve"> </w:t>
      </w:r>
      <w:r w:rsidRPr="00B31554">
        <w:rPr>
          <w:rFonts w:ascii="Arial" w:hAnsi="Arial" w:cs="Arial"/>
          <w:lang w:val="en-GB" w:eastAsia="en-GB"/>
        </w:rPr>
        <w:t>provided</w:t>
      </w:r>
    </w:p>
    <w:p w14:paraId="381EDCD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381EDCDD"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381EDCDE"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381EDCD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381EDCE0" w14:textId="77777777" w:rsidR="00B31554" w:rsidRPr="00B31554" w:rsidRDefault="00B31554" w:rsidP="00B31554">
      <w:pPr>
        <w:pStyle w:val="NoSpacing"/>
        <w:jc w:val="both"/>
        <w:rPr>
          <w:rFonts w:ascii="Arial" w:hAnsi="Arial" w:cs="Arial"/>
          <w:lang w:val="en-GB" w:eastAsia="en-GB"/>
        </w:rPr>
      </w:pPr>
    </w:p>
    <w:p w14:paraId="381EDCE1"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381EDCE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381EDCE3" w14:textId="77777777" w:rsidR="00B31554" w:rsidRPr="00B31554" w:rsidRDefault="00B31554" w:rsidP="00B31554">
      <w:pPr>
        <w:pStyle w:val="NoSpacing"/>
        <w:jc w:val="both"/>
        <w:rPr>
          <w:rFonts w:ascii="Arial" w:hAnsi="Arial" w:cs="Arial"/>
          <w:lang w:val="en-GB" w:eastAsia="en-GB"/>
        </w:rPr>
      </w:pPr>
    </w:p>
    <w:p w14:paraId="381EDCE4"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381EDCE5" w14:textId="77777777" w:rsidR="007B6E46" w:rsidRPr="00B31554" w:rsidRDefault="007B6E46" w:rsidP="00B31554">
      <w:pPr>
        <w:pStyle w:val="NoSpacing"/>
        <w:jc w:val="both"/>
        <w:rPr>
          <w:rFonts w:ascii="Arial" w:hAnsi="Arial" w:cs="Arial"/>
          <w:lang w:val="en-GB" w:eastAsia="en-GB"/>
        </w:rPr>
      </w:pPr>
    </w:p>
    <w:p w14:paraId="381EDCE6"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381EDCE7" w14:textId="77777777" w:rsidR="007B6E46" w:rsidRDefault="004A6C8A" w:rsidP="00B31554">
      <w:pPr>
        <w:pStyle w:val="NoSpacing"/>
        <w:jc w:val="both"/>
        <w:rPr>
          <w:rFonts w:ascii="Arial" w:hAnsi="Arial" w:cs="Arial"/>
          <w:lang w:val="en-GB" w:eastAsia="en-GB"/>
        </w:rPr>
      </w:pPr>
      <w:hyperlink r:id="rId22" w:history="1">
        <w:r w:rsidR="007B6E46" w:rsidRPr="00992787">
          <w:rPr>
            <w:rStyle w:val="Hyperlink"/>
            <w:rFonts w:ascii="Arial" w:hAnsi="Arial" w:cs="Arial"/>
            <w:lang w:val="en-GB" w:eastAsia="en-GB"/>
          </w:rPr>
          <w:t>www.nhs.uk/your-nhs-data-matters</w:t>
        </w:r>
      </w:hyperlink>
    </w:p>
    <w:p w14:paraId="381EDCE8" w14:textId="77777777" w:rsidR="007B6E46" w:rsidRDefault="007B6E46" w:rsidP="00B31554">
      <w:pPr>
        <w:pStyle w:val="NoSpacing"/>
        <w:jc w:val="both"/>
        <w:rPr>
          <w:rFonts w:ascii="Arial" w:hAnsi="Arial" w:cs="Arial"/>
          <w:lang w:val="en-GB" w:eastAsia="en-GB"/>
        </w:rPr>
      </w:pPr>
    </w:p>
    <w:p w14:paraId="381EDCE9"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381EDCEA" w14:textId="77777777" w:rsidR="007B6E46" w:rsidRPr="00B31554" w:rsidRDefault="007B6E46" w:rsidP="00B31554">
      <w:pPr>
        <w:pStyle w:val="NoSpacing"/>
        <w:jc w:val="both"/>
        <w:rPr>
          <w:rFonts w:ascii="Arial" w:hAnsi="Arial" w:cs="Arial"/>
          <w:lang w:val="en-GB" w:eastAsia="en-GB"/>
        </w:rPr>
      </w:pPr>
    </w:p>
    <w:p w14:paraId="381EDCEB"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381EDCEC"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381EDCED"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14:paraId="381EDCE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381EDCEF"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14:paraId="381EDCF0"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lastRenderedPageBreak/>
        <w:t>Be able to access the system to view, set or change your opt-out setting</w:t>
      </w:r>
    </w:p>
    <w:p w14:paraId="381EDCF1"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your opt-out by phone </w:t>
      </w:r>
    </w:p>
    <w:p w14:paraId="381EDCF2" w14:textId="77777777" w:rsidR="00B31554" w:rsidRDefault="00B31554" w:rsidP="00B31554">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218D9DC0" w14:textId="77777777" w:rsidR="004C1136" w:rsidRPr="00A618BC" w:rsidRDefault="004C1136" w:rsidP="004C1136">
      <w:pPr>
        <w:pStyle w:val="NoSpacing"/>
        <w:jc w:val="both"/>
        <w:rPr>
          <w:rFonts w:ascii="Arial" w:hAnsi="Arial" w:cs="Arial"/>
          <w:lang w:val="en-GB" w:eastAsia="en-GB"/>
        </w:rPr>
      </w:pPr>
    </w:p>
    <w:p w14:paraId="381EDCF3"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381EDCF4" w14:textId="77777777" w:rsidR="007B6E46" w:rsidRDefault="004A6C8A" w:rsidP="00A618BC">
      <w:pPr>
        <w:pStyle w:val="NoSpacing"/>
        <w:jc w:val="both"/>
        <w:rPr>
          <w:rFonts w:ascii="Arial" w:hAnsi="Arial" w:cs="Arial"/>
          <w:lang w:val="en-GB" w:eastAsia="en-GB"/>
        </w:rPr>
      </w:pPr>
      <w:hyperlink r:id="rId23" w:history="1">
        <w:r w:rsidR="007B6E46" w:rsidRPr="00992787">
          <w:rPr>
            <w:rStyle w:val="Hyperlink"/>
            <w:rFonts w:ascii="Arial" w:hAnsi="Arial" w:cs="Arial"/>
            <w:lang w:val="en-GB" w:eastAsia="en-GB"/>
          </w:rPr>
          <w:t>https://www.hra.nhs.uk/information-about-patients/</w:t>
        </w:r>
      </w:hyperlink>
      <w:r w:rsidR="007B6E46">
        <w:rPr>
          <w:rFonts w:ascii="Arial" w:hAnsi="Arial" w:cs="Arial"/>
          <w:lang w:val="en-GB" w:eastAsia="en-GB"/>
        </w:rPr>
        <w:t xml:space="preserve"> </w:t>
      </w:r>
      <w:r w:rsidR="00B31554" w:rsidRPr="00B31554">
        <w:rPr>
          <w:rFonts w:ascii="Arial" w:hAnsi="Arial" w:cs="Arial"/>
          <w:lang w:val="en-GB" w:eastAsia="en-GB"/>
        </w:rPr>
        <w:t xml:space="preserve">(which covers health and care research); </w:t>
      </w:r>
    </w:p>
    <w:p w14:paraId="381EDCF5" w14:textId="77777777" w:rsidR="007B6E46"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381EDCF6" w14:textId="77777777" w:rsidR="00B31554" w:rsidRPr="00B31554" w:rsidRDefault="004A6C8A" w:rsidP="00B31554">
      <w:pPr>
        <w:pStyle w:val="NoSpacing"/>
        <w:jc w:val="both"/>
        <w:rPr>
          <w:rFonts w:ascii="Arial" w:hAnsi="Arial" w:cs="Arial"/>
          <w:lang w:val="en-GB" w:eastAsia="en-GB"/>
        </w:rPr>
      </w:pPr>
      <w:hyperlink r:id="rId24" w:history="1">
        <w:r w:rsidR="007B6E46" w:rsidRPr="00992787">
          <w:rPr>
            <w:rStyle w:val="Hyperlink"/>
            <w:rFonts w:ascii="Arial" w:hAnsi="Arial" w:cs="Arial"/>
            <w:lang w:val="en-GB" w:eastAsia="en-GB"/>
          </w:rPr>
          <w:t>https://understandingpatientdata.org.uk/what-you-need-know</w:t>
        </w:r>
      </w:hyperlink>
      <w:r w:rsidR="007B6E46">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381EDCF7" w14:textId="77777777" w:rsidR="00AC78D4" w:rsidRPr="007D79B2" w:rsidRDefault="00AC78D4" w:rsidP="007D79B2">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Opting out of NHS Digital collecting your data (Type 1 Opt-out)</w:t>
      </w:r>
    </w:p>
    <w:p w14:paraId="381EDCF8"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381EDCF9" w14:textId="77777777" w:rsidR="00AC78D4" w:rsidRPr="00A618BC"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5" w:anchor="who-we-share-patient-data-with" w:history="1">
        <w:r w:rsidRPr="00A618BC">
          <w:rPr>
            <w:rFonts w:ascii="Arial" w:hAnsi="Arial" w:cs="Arial"/>
            <w:color w:val="005BBB"/>
            <w:lang w:val="en-GB" w:eastAsia="en-GB"/>
          </w:rPr>
          <w:t>Who we share patient data with</w:t>
        </w:r>
      </w:hyperlink>
      <w:r w:rsidRPr="00A618BC">
        <w:rPr>
          <w:rFonts w:ascii="Arial" w:hAnsi="Arial" w:cs="Arial"/>
          <w:color w:val="3F525F"/>
          <w:lang w:val="en-GB" w:eastAsia="en-GB"/>
        </w:rPr>
        <w:t>.</w:t>
      </w:r>
    </w:p>
    <w:p w14:paraId="381EDCFA"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NHS Digital will not collect any patient data for patients who have already registered a Type 1 Opt-out in line with current policy. If this changes patients who have registered a Type 1 Opt-out will be informed.</w:t>
      </w:r>
    </w:p>
    <w:p w14:paraId="381EDCFB"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do not want your patient data shared with NHS Digital, you can register a Type 1 Opt-out with your GP practice. You can register a Type 1 Opt-out at any time. You can also change your mind at any time and withdraw a Type 1 Opt-out.</w:t>
      </w:r>
    </w:p>
    <w:p w14:paraId="381EDCFC" w14:textId="77777777" w:rsidR="00AC78D4" w:rsidRPr="00A618BC" w:rsidRDefault="00CA7E2A" w:rsidP="00AC78D4">
      <w:pPr>
        <w:spacing w:before="100" w:beforeAutospacing="1" w:after="100" w:afterAutospacing="1"/>
        <w:rPr>
          <w:rFonts w:ascii="Arial" w:hAnsi="Arial" w:cs="Arial"/>
          <w:lang w:val="en-GB" w:eastAsia="en-GB"/>
        </w:rPr>
      </w:pPr>
      <w:r>
        <w:rPr>
          <w:rFonts w:ascii="Arial" w:hAnsi="Arial" w:cs="Arial"/>
          <w:lang w:val="en-GB" w:eastAsia="en-GB"/>
        </w:rPr>
        <w:t xml:space="preserve">A start date for the </w:t>
      </w:r>
      <w:r w:rsidR="00AC78D4" w:rsidRPr="00A618BC">
        <w:rPr>
          <w:rFonts w:ascii="Arial" w:hAnsi="Arial" w:cs="Arial"/>
          <w:lang w:val="en-GB" w:eastAsia="en-GB"/>
        </w:rPr>
        <w:t xml:space="preserve">Data sharing with NHS Digital will </w:t>
      </w:r>
      <w:r>
        <w:rPr>
          <w:rFonts w:ascii="Arial" w:hAnsi="Arial" w:cs="Arial"/>
          <w:lang w:val="en-GB" w:eastAsia="en-GB"/>
        </w:rPr>
        <w:t>be announced.</w:t>
      </w:r>
    </w:p>
    <w:p w14:paraId="381EDCFD"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have already registered a Type 1 Opt-out with your GP practice your data will not be shared with NHS Digital.</w:t>
      </w:r>
    </w:p>
    <w:p w14:paraId="381EDCFE"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wish to register a Type 1 Opt-out with your GP practice before data sharing starts with NHS Digital, this should be done by </w:t>
      </w:r>
      <w:hyperlink r:id="rId26" w:history="1">
        <w:r w:rsidRPr="00A618BC">
          <w:rPr>
            <w:rFonts w:ascii="Arial" w:hAnsi="Arial" w:cs="Arial"/>
            <w:color w:val="005BBB"/>
            <w:lang w:val="en-GB" w:eastAsia="en-GB"/>
          </w:rPr>
          <w:t>returning this form</w:t>
        </w:r>
      </w:hyperlink>
      <w:r w:rsidRPr="00A618BC">
        <w:rPr>
          <w:rFonts w:ascii="Arial" w:hAnsi="Arial" w:cs="Arial"/>
          <w:color w:val="3F525F"/>
          <w:lang w:val="en-GB" w:eastAsia="en-GB"/>
        </w:rPr>
        <w:t> </w:t>
      </w:r>
      <w:r w:rsidRPr="00A618BC">
        <w:rPr>
          <w:rFonts w:ascii="Arial" w:hAnsi="Arial" w:cs="Arial"/>
          <w:lang w:val="en-GB" w:eastAsia="en-GB"/>
        </w:rPr>
        <w:t xml:space="preserve">to your GP practice </w:t>
      </w:r>
      <w:r w:rsidR="00CA7E2A">
        <w:rPr>
          <w:rFonts w:ascii="Arial" w:hAnsi="Arial" w:cs="Arial"/>
          <w:lang w:val="en-GB" w:eastAsia="en-GB"/>
        </w:rPr>
        <w:t>as soon as possible</w:t>
      </w:r>
      <w:r w:rsidRPr="00A618BC">
        <w:rPr>
          <w:rFonts w:ascii="Arial" w:hAnsi="Arial" w:cs="Arial"/>
          <w:lang w:val="en-GB" w:eastAsia="en-GB"/>
        </w:rPr>
        <w:t> to allow time for processing it. If you have previously registered a Type 1 Opt-out and you would like to withdraw this, you can also use the form to do this. You can send the form by post or email to your GP practice or call 0300 3035678 for a form to be sent out to you.</w:t>
      </w:r>
    </w:p>
    <w:p w14:paraId="381EDCFF" w14:textId="77777777" w:rsidR="00AC78D4" w:rsidRPr="00A618BC"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81EDD00" w14:textId="77777777" w:rsidR="00AC78D4" w:rsidRDefault="00AC78D4" w:rsidP="00AC78D4">
      <w:pPr>
        <w:spacing w:before="100" w:beforeAutospacing="1" w:after="100" w:afterAutospacing="1"/>
        <w:rPr>
          <w:rFonts w:ascii="Arial" w:hAnsi="Arial" w:cs="Arial"/>
          <w:lang w:val="en-GB" w:eastAsia="en-GB"/>
        </w:rPr>
      </w:pPr>
      <w:r w:rsidRPr="00A618BC">
        <w:rPr>
          <w:rFonts w:ascii="Arial" w:hAnsi="Arial" w:cs="Arial"/>
          <w:lang w:val="en-GB" w:eastAsia="en-GB"/>
        </w:rPr>
        <w:lastRenderedPageBreak/>
        <w:t>If you do not want NHS Digital to share your identifiable patient data (personally identifiable data in the diagram above) with anyone else for purposes beyond your own care, then you can also register a </w:t>
      </w:r>
      <w:hyperlink r:id="rId27" w:history="1">
        <w:r w:rsidRPr="00A618BC">
          <w:rPr>
            <w:rFonts w:ascii="Arial" w:hAnsi="Arial" w:cs="Arial"/>
            <w:color w:val="005BBB"/>
            <w:lang w:val="en-GB" w:eastAsia="en-GB"/>
          </w:rPr>
          <w:t>National Data Opt-out</w:t>
        </w:r>
      </w:hyperlink>
      <w:r w:rsidRPr="00A618BC">
        <w:rPr>
          <w:rFonts w:ascii="Arial" w:hAnsi="Arial" w:cs="Arial"/>
          <w:color w:val="3F525F"/>
          <w:lang w:val="en-GB" w:eastAsia="en-GB"/>
        </w:rPr>
        <w:t xml:space="preserve">. </w:t>
      </w:r>
      <w:r w:rsidRPr="00A618BC">
        <w:rPr>
          <w:rFonts w:ascii="Arial" w:hAnsi="Arial" w:cs="Arial"/>
          <w:lang w:val="en-GB" w:eastAsia="en-GB"/>
        </w:rPr>
        <w:t>There is more about National Data Opt-outs and when they apply in the </w:t>
      </w:r>
      <w:hyperlink r:id="rId28" w:anchor="national-data-opt-out-opting-out-of-nhs-digital-sharing-your-data-" w:history="1">
        <w:r w:rsidRPr="00A618BC">
          <w:rPr>
            <w:rFonts w:ascii="Arial" w:hAnsi="Arial" w:cs="Arial"/>
            <w:color w:val="005BBB"/>
            <w:lang w:val="en-GB" w:eastAsia="en-GB"/>
          </w:rPr>
          <w:t>National Data Opt-out section</w:t>
        </w:r>
      </w:hyperlink>
      <w:r w:rsidRPr="00A618BC">
        <w:rPr>
          <w:rFonts w:ascii="Arial" w:hAnsi="Arial" w:cs="Arial"/>
          <w:color w:val="3F525F"/>
          <w:lang w:val="en-GB" w:eastAsia="en-GB"/>
        </w:rPr>
        <w:t> </w:t>
      </w:r>
      <w:r w:rsidRPr="00A618BC">
        <w:rPr>
          <w:rFonts w:ascii="Arial" w:hAnsi="Arial" w:cs="Arial"/>
          <w:lang w:val="en-GB" w:eastAsia="en-GB"/>
        </w:rPr>
        <w:t>below.</w:t>
      </w:r>
    </w:p>
    <w:p w14:paraId="2A832DBE" w14:textId="77777777" w:rsidR="004C1136" w:rsidRPr="00AC78D4" w:rsidRDefault="004C1136" w:rsidP="00AC78D4">
      <w:pPr>
        <w:spacing w:before="100" w:beforeAutospacing="1" w:after="100" w:afterAutospacing="1"/>
        <w:rPr>
          <w:rFonts w:ascii="Arial" w:hAnsi="Arial" w:cs="Arial"/>
          <w:color w:val="3F525F"/>
          <w:sz w:val="27"/>
          <w:szCs w:val="27"/>
          <w:lang w:val="en-GB" w:eastAsia="en-GB"/>
        </w:rPr>
      </w:pPr>
    </w:p>
    <w:p w14:paraId="381EDD01" w14:textId="77777777" w:rsidR="00AC78D4" w:rsidRPr="007D79B2" w:rsidRDefault="00AC78D4" w:rsidP="007D79B2">
      <w:pPr>
        <w:spacing w:before="100" w:beforeAutospacing="1" w:after="100" w:afterAutospacing="1"/>
        <w:jc w:val="both"/>
        <w:rPr>
          <w:rFonts w:ascii="Arial" w:hAnsi="Arial" w:cs="Arial"/>
          <w:b/>
          <w:color w:val="0070C0"/>
          <w:sz w:val="32"/>
          <w:szCs w:val="32"/>
          <w:lang w:val="en-GB" w:eastAsia="en-GB"/>
        </w:rPr>
      </w:pPr>
      <w:r w:rsidRPr="007D79B2">
        <w:rPr>
          <w:rFonts w:ascii="Arial" w:hAnsi="Arial" w:cs="Arial"/>
          <w:b/>
          <w:color w:val="0070C0"/>
          <w:sz w:val="32"/>
          <w:szCs w:val="32"/>
          <w:lang w:val="en-GB" w:eastAsia="en-GB"/>
        </w:rPr>
        <w:t>National Data Opt-out (opting out of NHS Digital sharing your data)</w:t>
      </w:r>
    </w:p>
    <w:p w14:paraId="381EDD02" w14:textId="77777777" w:rsidR="00AC78D4" w:rsidRPr="00A618BC"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t>This applies to identifiable patient data about your health (personally identifiable data in the diagram above), which is called </w:t>
      </w:r>
      <w:hyperlink r:id="rId29" w:history="1">
        <w:r w:rsidRPr="00A618BC">
          <w:rPr>
            <w:rFonts w:ascii="Arial" w:hAnsi="Arial" w:cs="Arial"/>
            <w:color w:val="005BBB"/>
            <w:lang w:val="en-GB" w:eastAsia="en-GB"/>
          </w:rPr>
          <w:t>confidential patient information</w:t>
        </w:r>
      </w:hyperlink>
      <w:r w:rsidRPr="00A618BC">
        <w:rPr>
          <w:rFonts w:ascii="Arial" w:hAnsi="Arial" w:cs="Arial"/>
          <w:color w:val="3F525F"/>
          <w:lang w:val="en-GB" w:eastAsia="en-GB"/>
        </w:rPr>
        <w:t>.</w:t>
      </w:r>
      <w:r w:rsidRPr="00A618BC">
        <w:rPr>
          <w:rFonts w:ascii="Arial" w:hAnsi="Arial" w:cs="Arial"/>
          <w:lang w:val="en-GB" w:eastAsia="en-GB"/>
        </w:rPr>
        <w:t xml:space="preserve"> If you don’t want your confidential patient information to be shared by NHS Digital for purposes except your own care - either GP data, or other data we hold, such as hospital data - you can register a </w:t>
      </w:r>
      <w:hyperlink r:id="rId30" w:history="1">
        <w:r w:rsidRPr="00A618BC">
          <w:rPr>
            <w:rFonts w:ascii="Arial" w:hAnsi="Arial" w:cs="Arial"/>
            <w:color w:val="005BBB"/>
            <w:lang w:val="en-GB" w:eastAsia="en-GB"/>
          </w:rPr>
          <w:t>National Data Opt-out</w:t>
        </w:r>
      </w:hyperlink>
      <w:r w:rsidRPr="00A618BC">
        <w:rPr>
          <w:rFonts w:ascii="Arial" w:hAnsi="Arial" w:cs="Arial"/>
          <w:color w:val="3F525F"/>
          <w:lang w:val="en-GB" w:eastAsia="en-GB"/>
        </w:rPr>
        <w:t>. </w:t>
      </w:r>
    </w:p>
    <w:p w14:paraId="381EDD03" w14:textId="77777777" w:rsidR="00AC78D4" w:rsidRPr="00A618BC"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31" w:history="1">
        <w:r w:rsidRPr="00A618BC">
          <w:rPr>
            <w:rFonts w:ascii="Arial" w:hAnsi="Arial" w:cs="Arial"/>
            <w:color w:val="005BBB"/>
            <w:lang w:val="en-GB" w:eastAsia="en-GB"/>
          </w:rPr>
          <w:t>exemptions on the NHS website</w:t>
        </w:r>
      </w:hyperlink>
      <w:r w:rsidRPr="00A618BC">
        <w:rPr>
          <w:rFonts w:ascii="Arial" w:hAnsi="Arial" w:cs="Arial"/>
          <w:color w:val="3F525F"/>
          <w:lang w:val="en-GB" w:eastAsia="en-GB"/>
        </w:rPr>
        <w:t>.</w:t>
      </w:r>
    </w:p>
    <w:p w14:paraId="381EDD04" w14:textId="77777777" w:rsidR="00AC78D4" w:rsidRPr="00A618BC" w:rsidRDefault="008D238D" w:rsidP="00AC78D4">
      <w:pPr>
        <w:spacing w:before="100" w:beforeAutospacing="1" w:after="100" w:afterAutospacing="1"/>
        <w:rPr>
          <w:rFonts w:ascii="Arial" w:hAnsi="Arial" w:cs="Arial"/>
          <w:lang w:val="en-GB" w:eastAsia="en-GB"/>
        </w:rPr>
      </w:pPr>
      <w:r>
        <w:rPr>
          <w:rFonts w:ascii="Arial" w:hAnsi="Arial" w:cs="Arial"/>
          <w:lang w:val="en-GB" w:eastAsia="en-GB"/>
        </w:rPr>
        <w:t xml:space="preserve">From </w:t>
      </w:r>
      <w:r w:rsidRPr="008D238D">
        <w:rPr>
          <w:rFonts w:ascii="Arial" w:hAnsi="Arial" w:cs="Arial"/>
          <w:lang w:val="en-GB" w:eastAsia="en-GB"/>
        </w:rPr>
        <w:t>31</w:t>
      </w:r>
      <w:r w:rsidRPr="008D238D">
        <w:rPr>
          <w:rFonts w:ascii="Arial" w:hAnsi="Arial" w:cs="Arial"/>
          <w:vertAlign w:val="superscript"/>
          <w:lang w:val="en-GB" w:eastAsia="en-GB"/>
        </w:rPr>
        <w:t>st</w:t>
      </w:r>
      <w:r>
        <w:rPr>
          <w:rFonts w:ascii="Arial" w:hAnsi="Arial" w:cs="Arial"/>
          <w:lang w:val="en-GB" w:eastAsia="en-GB"/>
        </w:rPr>
        <w:t xml:space="preserve"> </w:t>
      </w:r>
      <w:r w:rsidRPr="008D238D">
        <w:rPr>
          <w:rFonts w:ascii="Arial" w:hAnsi="Arial" w:cs="Arial"/>
          <w:lang w:val="en-GB" w:eastAsia="en-GB"/>
        </w:rPr>
        <w:t>March 2022</w:t>
      </w:r>
      <w:r w:rsidR="00AC78D4" w:rsidRPr="00A618BC">
        <w:rPr>
          <w:rFonts w:ascii="Arial" w:hAnsi="Arial" w:cs="Arial"/>
          <w:lang w:val="en-GB" w:eastAsia="en-GB"/>
        </w:rPr>
        <w:t>, the National Data Opt-out will also apply to any confidential patient information shared by your GP practice with other organisations for purposes except your individual care. It won't apply to this data being shared by GP practices with NHS Digital, as it is a legal requirement for GP practices to share this data with NHS Digital and the National Data Opt-out does not apply where there is a legal requirement to share data.</w:t>
      </w:r>
    </w:p>
    <w:p w14:paraId="381EDD05" w14:textId="77777777" w:rsidR="00AC78D4" w:rsidRPr="00A618BC" w:rsidRDefault="00AC78D4" w:rsidP="00AC78D4">
      <w:pPr>
        <w:spacing w:before="100" w:beforeAutospacing="1" w:after="100" w:afterAutospacing="1"/>
        <w:rPr>
          <w:rFonts w:ascii="Arial" w:hAnsi="Arial" w:cs="Arial"/>
          <w:color w:val="3F525F"/>
          <w:lang w:val="en-GB" w:eastAsia="en-GB"/>
        </w:rPr>
      </w:pPr>
      <w:r w:rsidRPr="00A618BC">
        <w:rPr>
          <w:rFonts w:ascii="Arial" w:hAnsi="Arial" w:cs="Arial"/>
          <w:lang w:val="en-GB" w:eastAsia="en-GB"/>
        </w:rPr>
        <w:t>You can find out more about and register a National Data Opt-out or change your choice on</w:t>
      </w:r>
      <w:r w:rsidRPr="00A618BC">
        <w:rPr>
          <w:rFonts w:ascii="Arial" w:hAnsi="Arial" w:cs="Arial"/>
          <w:color w:val="3F525F"/>
          <w:lang w:val="en-GB" w:eastAsia="en-GB"/>
        </w:rPr>
        <w:t> </w:t>
      </w:r>
      <w:hyperlink r:id="rId32" w:history="1">
        <w:r w:rsidRPr="00A618BC">
          <w:rPr>
            <w:rFonts w:ascii="Arial" w:hAnsi="Arial" w:cs="Arial"/>
            <w:color w:val="005BBB"/>
            <w:lang w:val="en-GB" w:eastAsia="en-GB"/>
          </w:rPr>
          <w:t>nhs.uk/your-nhs-data-matters</w:t>
        </w:r>
      </w:hyperlink>
      <w:r w:rsidRPr="00A618BC">
        <w:rPr>
          <w:rFonts w:ascii="Arial" w:hAnsi="Arial" w:cs="Arial"/>
          <w:color w:val="3F525F"/>
          <w:lang w:val="en-GB" w:eastAsia="en-GB"/>
        </w:rPr>
        <w:t> </w:t>
      </w:r>
      <w:r w:rsidRPr="00A618BC">
        <w:rPr>
          <w:rFonts w:ascii="Arial" w:hAnsi="Arial" w:cs="Arial"/>
          <w:lang w:val="en-GB" w:eastAsia="en-GB"/>
        </w:rPr>
        <w:t>or by calling 0300 3035678.</w:t>
      </w:r>
    </w:p>
    <w:p w14:paraId="381EDD06" w14:textId="77777777" w:rsidR="00DD21E6" w:rsidRPr="00871399" w:rsidRDefault="007B6E46"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t>H</w:t>
      </w:r>
      <w:r w:rsidR="00DD21E6" w:rsidRPr="00871399">
        <w:rPr>
          <w:rFonts w:ascii="Arial" w:hAnsi="Arial" w:cs="Arial"/>
          <w:b/>
          <w:color w:val="0070C0"/>
          <w:sz w:val="32"/>
          <w:szCs w:val="32"/>
          <w:lang w:val="en-GB" w:eastAsia="en-GB"/>
        </w:rPr>
        <w:t>ow we protect your personal data</w:t>
      </w:r>
    </w:p>
    <w:p w14:paraId="381EDD07" w14:textId="591FEB3E"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w:t>
      </w:r>
      <w:r w:rsidR="00D53264">
        <w:rPr>
          <w:rFonts w:ascii="Arial" w:hAnsi="Arial" w:cs="Arial"/>
        </w:rPr>
        <w:t xml:space="preserve">UK </w:t>
      </w:r>
      <w:r w:rsidRPr="001C10C6">
        <w:rPr>
          <w:rFonts w:ascii="Arial" w:hAnsi="Arial" w:cs="Arial"/>
        </w:rPr>
        <w:t xml:space="preserve">General </w:t>
      </w:r>
      <w:r w:rsidR="00210814">
        <w:rPr>
          <w:rFonts w:ascii="Arial" w:hAnsi="Arial" w:cs="Arial"/>
        </w:rPr>
        <w:t>Data Protection Regulations (</w:t>
      </w:r>
      <w:r w:rsidR="00D53264">
        <w:rPr>
          <w:rFonts w:ascii="Arial" w:hAnsi="Arial" w:cs="Arial"/>
        </w:rPr>
        <w:t xml:space="preserve">UK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sidR="004C1136">
        <w:rPr>
          <w:rFonts w:ascii="Arial" w:hAnsi="Arial" w:cs="Arial"/>
        </w:rPr>
        <w:t>each</w:t>
      </w:r>
      <w:r w:rsidR="00B35D96">
        <w:rPr>
          <w:rFonts w:ascii="Arial" w:hAnsi="Arial" w:cs="Arial"/>
        </w:rPr>
        <w:t xml:space="preserv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381EDD08"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381EDD09" w14:textId="409F695B"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Our IT Services provider, </w:t>
      </w:r>
      <w:r w:rsidR="004C1136">
        <w:rPr>
          <w:rFonts w:ascii="Arial" w:hAnsi="Arial" w:cs="Arial"/>
          <w:color w:val="000000"/>
          <w:lang w:val="en-GB" w:eastAsia="en-GB"/>
        </w:rPr>
        <w:t>EMIS and TPP</w:t>
      </w:r>
      <w:r w:rsidRPr="001C10C6">
        <w:rPr>
          <w:rFonts w:ascii="Arial" w:hAnsi="Arial" w:cs="Arial"/>
          <w:color w:val="000000"/>
          <w:lang w:val="en-GB" w:eastAsia="en-GB"/>
        </w:rPr>
        <w:t xml:space="preserve"> regularly monitor our system</w:t>
      </w:r>
      <w:r w:rsidR="004C1136">
        <w:rPr>
          <w:rFonts w:ascii="Arial" w:hAnsi="Arial" w:cs="Arial"/>
          <w:color w:val="000000"/>
          <w:lang w:val="en-GB" w:eastAsia="en-GB"/>
        </w:rPr>
        <w:t>s</w:t>
      </w:r>
      <w:r w:rsidRPr="001C10C6">
        <w:rPr>
          <w:rFonts w:ascii="Arial" w:hAnsi="Arial" w:cs="Arial"/>
          <w:color w:val="000000"/>
          <w:lang w:val="en-GB" w:eastAsia="en-GB"/>
        </w:rPr>
        <w:t xml:space="preserve"> for potential vulnerabilities and attacks and look to always ensure security is strengthened.</w:t>
      </w:r>
    </w:p>
    <w:p w14:paraId="2891E93A" w14:textId="3B00007F" w:rsidR="006F7B32" w:rsidRPr="005B6D76" w:rsidRDefault="00DD21E6" w:rsidP="00A765F8">
      <w:pPr>
        <w:spacing w:before="100" w:beforeAutospacing="1" w:after="100" w:afterAutospacing="1"/>
        <w:jc w:val="both"/>
        <w:rPr>
          <w:rFonts w:ascii="Arial" w:hAnsi="Arial" w:cs="Arial"/>
          <w:color w:val="000000"/>
          <w:lang w:val="en-GB" w:eastAsia="en-GB"/>
        </w:rPr>
      </w:pPr>
      <w:r w:rsidRPr="002C22E8">
        <w:rPr>
          <w:rFonts w:ascii="Arial" w:hAnsi="Arial" w:cs="Arial"/>
          <w:color w:val="000000" w:themeColor="text1"/>
          <w:lang w:val="en-GB" w:eastAsia="en-GB"/>
        </w:rPr>
        <w:lastRenderedPageBreak/>
        <w:t xml:space="preserve">All our staff </w:t>
      </w:r>
      <w:r w:rsidR="00B35D96" w:rsidRPr="002C22E8">
        <w:rPr>
          <w:rFonts w:ascii="Arial" w:hAnsi="Arial" w:cs="Arial"/>
          <w:color w:val="000000" w:themeColor="text1"/>
          <w:lang w:val="en-GB" w:eastAsia="en-GB"/>
        </w:rPr>
        <w:t>have</w:t>
      </w:r>
      <w:r w:rsidRPr="002C22E8">
        <w:rPr>
          <w:rFonts w:ascii="Arial" w:hAnsi="Arial" w:cs="Arial"/>
          <w:color w:val="000000" w:themeColor="text1"/>
          <w:lang w:val="en-GB" w:eastAsia="en-GB"/>
        </w:rPr>
        <w:t xml:space="preserve"> received up to date data security and protection training</w:t>
      </w:r>
      <w:r w:rsidR="005B54E6" w:rsidRPr="002C22E8">
        <w:rPr>
          <w:rFonts w:ascii="Arial" w:hAnsi="Arial" w:cs="Arial"/>
          <w:color w:val="000000" w:themeColor="text1"/>
          <w:lang w:val="en-GB" w:eastAsia="en-GB"/>
        </w:rPr>
        <w:t>.  They are obliged in their employment contracts to uphold confidentiality, and may face disciplinary procedures if they do not do so</w:t>
      </w:r>
      <w:r w:rsidR="00B35D96" w:rsidRPr="002C22E8">
        <w:rPr>
          <w:rFonts w:ascii="Arial" w:hAnsi="Arial" w:cs="Arial"/>
          <w:color w:val="000000" w:themeColor="text1"/>
          <w:lang w:val="en-GB" w:eastAsia="en-GB"/>
        </w:rPr>
        <w:t>.</w:t>
      </w:r>
      <w:r w:rsidRPr="002C22E8">
        <w:rPr>
          <w:rFonts w:ascii="Arial" w:hAnsi="Arial" w:cs="Arial"/>
          <w:color w:val="000000" w:themeColor="text1"/>
          <w:lang w:val="en-GB" w:eastAsia="en-GB"/>
        </w:rPr>
        <w:t xml:space="preserve"> </w:t>
      </w:r>
      <w:r w:rsidR="001C10C6" w:rsidRPr="002C22E8">
        <w:rPr>
          <w:rFonts w:ascii="Arial" w:hAnsi="Arial" w:cs="Arial"/>
          <w:color w:val="000000" w:themeColor="text1"/>
          <w:lang w:val="en-GB" w:eastAsia="en-GB"/>
        </w:rPr>
        <w:t>W</w:t>
      </w:r>
      <w:r w:rsidRPr="002C22E8">
        <w:rPr>
          <w:rFonts w:ascii="Arial" w:hAnsi="Arial" w:cs="Arial"/>
          <w:color w:val="000000" w:themeColor="text1"/>
          <w:lang w:val="en-GB" w:eastAsia="en-GB"/>
        </w:rPr>
        <w:t xml:space="preserve">e </w:t>
      </w:r>
      <w:r w:rsidR="001C10C6" w:rsidRPr="002C22E8">
        <w:rPr>
          <w:rFonts w:ascii="Arial" w:hAnsi="Arial" w:cs="Arial"/>
          <w:color w:val="000000" w:themeColor="text1"/>
          <w:lang w:val="en-GB" w:eastAsia="en-GB"/>
        </w:rPr>
        <w:t xml:space="preserve">have incident reporting and management processes in place for </w:t>
      </w:r>
      <w:r w:rsidRPr="002C22E8">
        <w:rPr>
          <w:rFonts w:ascii="Arial" w:hAnsi="Arial" w:cs="Arial"/>
          <w:color w:val="000000" w:themeColor="text1"/>
          <w:lang w:val="en-GB" w:eastAsia="en-GB"/>
        </w:rPr>
        <w:t>report</w:t>
      </w:r>
      <w:r w:rsidR="001C10C6" w:rsidRPr="002C22E8">
        <w:rPr>
          <w:rFonts w:ascii="Arial" w:hAnsi="Arial" w:cs="Arial"/>
          <w:color w:val="000000" w:themeColor="text1"/>
          <w:lang w:val="en-GB" w:eastAsia="en-GB"/>
        </w:rPr>
        <w:t>ing</w:t>
      </w:r>
      <w:r w:rsidR="00B35D96" w:rsidRPr="002C22E8">
        <w:rPr>
          <w:rFonts w:ascii="Arial" w:hAnsi="Arial" w:cs="Arial"/>
          <w:color w:val="000000" w:themeColor="text1"/>
          <w:lang w:val="en-GB" w:eastAsia="en-GB"/>
        </w:rPr>
        <w:t xml:space="preserve"> any data breaches or incidents.  We learn from such </w:t>
      </w:r>
      <w:r w:rsidRPr="002C22E8">
        <w:rPr>
          <w:rFonts w:ascii="Arial" w:hAnsi="Arial" w:cs="Arial"/>
          <w:color w:val="000000" w:themeColor="text1"/>
          <w:lang w:val="en-GB" w:eastAsia="en-GB"/>
        </w:rPr>
        <w:t>events</w:t>
      </w:r>
      <w:r w:rsidR="001C3CBC" w:rsidRPr="002C22E8">
        <w:rPr>
          <w:rFonts w:ascii="Arial" w:hAnsi="Arial" w:cs="Arial"/>
          <w:color w:val="000000" w:themeColor="text1"/>
          <w:lang w:val="en-GB" w:eastAsia="en-GB"/>
        </w:rPr>
        <w:t xml:space="preserve"> </w:t>
      </w:r>
      <w:r w:rsidR="00B35D96" w:rsidRPr="002C22E8">
        <w:rPr>
          <w:rFonts w:ascii="Arial" w:hAnsi="Arial" w:cs="Arial"/>
          <w:color w:val="000000" w:themeColor="text1"/>
          <w:lang w:val="en-GB" w:eastAsia="en-GB"/>
        </w:rPr>
        <w:t xml:space="preserve">to help prevent further issues </w:t>
      </w:r>
      <w:r w:rsidR="001C3CBC" w:rsidRPr="002C22E8">
        <w:rPr>
          <w:rFonts w:ascii="Arial" w:hAnsi="Arial" w:cs="Arial"/>
          <w:color w:val="000000" w:themeColor="text1"/>
          <w:lang w:val="en-GB" w:eastAsia="en-GB"/>
        </w:rPr>
        <w:t xml:space="preserve">and inform patients of </w:t>
      </w:r>
      <w:r w:rsidR="00B35D96" w:rsidRPr="002C22E8">
        <w:rPr>
          <w:rFonts w:ascii="Arial" w:hAnsi="Arial" w:cs="Arial"/>
          <w:color w:val="000000" w:themeColor="text1"/>
          <w:lang w:val="en-GB" w:eastAsia="en-GB"/>
        </w:rPr>
        <w:t>breaches</w:t>
      </w:r>
      <w:r w:rsidR="001C3CBC" w:rsidRPr="002C22E8">
        <w:rPr>
          <w:rFonts w:ascii="Arial" w:hAnsi="Arial" w:cs="Arial"/>
          <w:color w:val="000000" w:themeColor="text1"/>
          <w:lang w:val="en-GB" w:eastAsia="en-GB"/>
        </w:rPr>
        <w:t xml:space="preserve"> when required</w:t>
      </w:r>
      <w:r w:rsidRPr="002C22E8">
        <w:rPr>
          <w:rFonts w:ascii="Arial" w:hAnsi="Arial" w:cs="Arial"/>
          <w:color w:val="000000" w:themeColor="text1"/>
          <w:lang w:val="en-GB" w:eastAsia="en-GB"/>
        </w:rPr>
        <w:t>.</w:t>
      </w:r>
    </w:p>
    <w:p w14:paraId="381EDD0B" w14:textId="246A9990" w:rsidR="00DD21E6" w:rsidRPr="00871399" w:rsidRDefault="00DD21E6"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How long do we keep your personal data?</w:t>
      </w:r>
    </w:p>
    <w:p w14:paraId="381EDD0C" w14:textId="7BF29507"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t>
      </w:r>
      <w:r w:rsidR="00C059C5">
        <w:rPr>
          <w:rFonts w:ascii="Arial" w:hAnsi="Arial" w:cs="Arial"/>
          <w:lang w:val="en-GB" w:eastAsia="en-GB"/>
        </w:rPr>
        <w:t>Practices in the PCN</w:t>
      </w:r>
      <w:r w:rsidRPr="001C10C6">
        <w:rPr>
          <w:rFonts w:ascii="Arial" w:hAnsi="Arial" w:cs="Arial"/>
          <w:lang w:val="en-GB" w:eastAsia="en-GB"/>
        </w:rPr>
        <w:t xml:space="preserve"> collect or process your data, </w:t>
      </w:r>
      <w:r w:rsidR="007B44D4">
        <w:rPr>
          <w:rFonts w:ascii="Arial" w:hAnsi="Arial" w:cs="Arial"/>
          <w:lang w:val="en-GB" w:eastAsia="en-GB"/>
        </w:rPr>
        <w:t>they</w:t>
      </w:r>
      <w:r w:rsidRPr="001C10C6">
        <w:rPr>
          <w:rFonts w:ascii="Arial" w:hAnsi="Arial" w:cs="Arial"/>
          <w:lang w:val="en-GB" w:eastAsia="en-GB"/>
        </w:rPr>
        <w:t xml:space="preserve"> will only keep it for as long as is necessary for the purpose it was collected.  </w:t>
      </w:r>
      <w:r w:rsidR="004C1136">
        <w:rPr>
          <w:rFonts w:ascii="Arial" w:hAnsi="Arial" w:cs="Arial"/>
          <w:lang w:val="en-GB" w:eastAsia="en-GB"/>
        </w:rPr>
        <w:t>Each</w:t>
      </w:r>
      <w:r w:rsidRPr="001C10C6">
        <w:rPr>
          <w:rFonts w:ascii="Arial" w:hAnsi="Arial" w:cs="Arial"/>
          <w:lang w:val="en-GB" w:eastAsia="en-GB"/>
        </w:rPr>
        <w:t xml:space="preserve"> GP practice compl</w:t>
      </w:r>
      <w:r w:rsidR="004C1136">
        <w:rPr>
          <w:rFonts w:ascii="Arial" w:hAnsi="Arial" w:cs="Arial"/>
          <w:lang w:val="en-GB" w:eastAsia="en-GB"/>
        </w:rPr>
        <w:t xml:space="preserve">ies </w:t>
      </w:r>
      <w:r w:rsidRPr="001C10C6">
        <w:rPr>
          <w:rFonts w:ascii="Arial" w:hAnsi="Arial" w:cs="Arial"/>
          <w:lang w:val="en-GB" w:eastAsia="en-GB"/>
        </w:rPr>
        <w:t xml:space="preserve">with the </w:t>
      </w:r>
      <w:hyperlink r:id="rId33" w:history="1">
        <w:r w:rsidRPr="00A618BC">
          <w:rPr>
            <w:rStyle w:val="Hyperlink"/>
            <w:rFonts w:ascii="Arial" w:hAnsi="Arial" w:cs="Arial"/>
            <w:lang w:val="en-GB" w:eastAsia="en-GB"/>
          </w:rPr>
          <w:t xml:space="preserve">Records Management NHS Code of Practice </w:t>
        </w:r>
        <w:r w:rsidR="00A618BC" w:rsidRPr="00A618BC">
          <w:rPr>
            <w:rStyle w:val="Hyperlink"/>
            <w:rFonts w:ascii="Arial" w:hAnsi="Arial" w:cs="Arial"/>
            <w:lang w:val="en-GB" w:eastAsia="en-GB"/>
          </w:rPr>
          <w:t>2021</w:t>
        </w:r>
      </w:hyperlink>
      <w:r w:rsidR="00A618BC">
        <w:rPr>
          <w:rFonts w:ascii="Arial" w:hAnsi="Arial" w:cs="Arial"/>
          <w:lang w:val="en-GB" w:eastAsia="en-GB"/>
        </w:rPr>
        <w:t xml:space="preserve"> </w:t>
      </w:r>
      <w:r w:rsidRPr="001C10C6">
        <w:rPr>
          <w:rFonts w:ascii="Arial" w:hAnsi="Arial" w:cs="Arial"/>
          <w:lang w:val="en-GB" w:eastAsia="en-GB"/>
        </w:rPr>
        <w:t xml:space="preserve">which states that we keep records for 10 years after date of death.  Following this time, the </w:t>
      </w:r>
      <w:r w:rsidRPr="004C1136">
        <w:rPr>
          <w:rFonts w:ascii="Arial" w:hAnsi="Arial" w:cs="Arial"/>
          <w:lang w:val="en-GB" w:eastAsia="en-GB"/>
        </w:rPr>
        <w:t>records are securely destroyed</w:t>
      </w:r>
      <w:r w:rsidR="006E10A8" w:rsidRPr="004C1136">
        <w:rPr>
          <w:rFonts w:ascii="Arial" w:hAnsi="Arial" w:cs="Arial"/>
          <w:lang w:val="en-GB" w:eastAsia="en-GB"/>
        </w:rPr>
        <w:t xml:space="preserve"> if </w:t>
      </w:r>
      <w:r w:rsidR="00EE3153" w:rsidRPr="004C1136">
        <w:rPr>
          <w:rFonts w:ascii="Arial" w:hAnsi="Arial" w:cs="Arial"/>
          <w:lang w:val="en-GB" w:eastAsia="en-GB"/>
        </w:rPr>
        <w:t xml:space="preserve">stored </w:t>
      </w:r>
      <w:r w:rsidR="006E10A8" w:rsidRPr="004C1136">
        <w:rPr>
          <w:rFonts w:ascii="Arial" w:hAnsi="Arial" w:cs="Arial"/>
          <w:lang w:val="en-GB" w:eastAsia="en-GB"/>
        </w:rPr>
        <w:t xml:space="preserve">on paper, deleted on </w:t>
      </w:r>
      <w:r w:rsidR="00EE3153" w:rsidRPr="004C1136">
        <w:rPr>
          <w:rFonts w:ascii="Arial" w:hAnsi="Arial" w:cs="Arial"/>
          <w:lang w:val="en-GB" w:eastAsia="en-GB"/>
        </w:rPr>
        <w:t xml:space="preserve">the </w:t>
      </w:r>
      <w:r w:rsidR="006E10A8" w:rsidRPr="004C1136">
        <w:rPr>
          <w:rFonts w:ascii="Arial" w:hAnsi="Arial" w:cs="Arial"/>
          <w:lang w:val="en-GB" w:eastAsia="en-GB"/>
        </w:rPr>
        <w:t xml:space="preserve">electronic </w:t>
      </w:r>
      <w:r w:rsidR="00EE3153" w:rsidRPr="004C1136">
        <w:rPr>
          <w:rFonts w:ascii="Arial" w:hAnsi="Arial" w:cs="Arial"/>
          <w:lang w:val="en-GB" w:eastAsia="en-GB"/>
        </w:rPr>
        <w:t xml:space="preserve">health record </w:t>
      </w:r>
      <w:r w:rsidR="006E10A8" w:rsidRPr="004C1136">
        <w:rPr>
          <w:rFonts w:ascii="Arial" w:hAnsi="Arial" w:cs="Arial"/>
          <w:lang w:val="en-GB" w:eastAsia="en-GB"/>
        </w:rPr>
        <w:t>system</w:t>
      </w:r>
      <w:r w:rsidRPr="004C1136">
        <w:rPr>
          <w:rFonts w:ascii="Arial" w:hAnsi="Arial" w:cs="Arial"/>
          <w:lang w:val="en-GB" w:eastAsia="en-GB"/>
        </w:rPr>
        <w:t xml:space="preserve"> or</w:t>
      </w:r>
      <w:r w:rsidRPr="001C10C6">
        <w:rPr>
          <w:rFonts w:ascii="Arial" w:hAnsi="Arial" w:cs="Arial"/>
          <w:lang w:val="en-GB" w:eastAsia="en-GB"/>
        </w:rPr>
        <w:t xml:space="preserve"> archived for research purposes where this applies.</w:t>
      </w:r>
    </w:p>
    <w:p w14:paraId="381EDD0D"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381EDD0E"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disposal we have the following responsibilities: </w:t>
      </w:r>
    </w:p>
    <w:p w14:paraId="381EDD0F" w14:textId="6624BF83"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w:t>
      </w:r>
      <w:r w:rsidR="004C1136">
        <w:rPr>
          <w:rFonts w:ascii="Arial" w:hAnsi="Arial" w:cs="Arial"/>
          <w:lang w:val="en-GB" w:eastAsia="en-GB"/>
        </w:rPr>
        <w:t>crosscut</w:t>
      </w:r>
      <w:r w:rsidR="00411CA2">
        <w:rPr>
          <w:rFonts w:ascii="Arial" w:hAnsi="Arial" w:cs="Arial"/>
          <w:lang w:val="en-GB" w:eastAsia="en-GB"/>
        </w:rPr>
        <w:t xml:space="preserve"> shredder or </w:t>
      </w:r>
      <w:r w:rsidRPr="00411CA2">
        <w:rPr>
          <w:rFonts w:ascii="Arial" w:hAnsi="Arial" w:cs="Arial"/>
          <w:lang w:val="en-GB" w:eastAsia="en-GB"/>
        </w:rPr>
        <w:t>contracted to a reputable confidential waste company</w:t>
      </w:r>
      <w:r w:rsidR="00411CA2">
        <w:rPr>
          <w:rFonts w:ascii="Arial" w:hAnsi="Arial" w:cs="Arial"/>
          <w:lang w:val="en-GB" w:eastAsia="en-GB"/>
        </w:rPr>
        <w:t xml:space="preserve"> </w:t>
      </w:r>
      <w:r w:rsidRPr="00411CA2">
        <w:rPr>
          <w:rFonts w:ascii="Arial" w:hAnsi="Arial" w:cs="Arial"/>
          <w:lang w:val="en-GB" w:eastAsia="en-GB"/>
        </w:rPr>
        <w:t>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381EDD10"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1B252529" w14:textId="77777777" w:rsidR="00AD7AE5" w:rsidRPr="00AD7AE5" w:rsidRDefault="00AD7AE5" w:rsidP="00A765F8">
      <w:pPr>
        <w:spacing w:before="100" w:beforeAutospacing="1" w:after="100" w:afterAutospacing="1"/>
        <w:jc w:val="both"/>
        <w:rPr>
          <w:rFonts w:ascii="Arial" w:hAnsi="Arial" w:cs="Arial"/>
          <w:b/>
          <w:color w:val="0070C0"/>
          <w:sz w:val="20"/>
          <w:szCs w:val="20"/>
          <w:lang w:val="en-GB" w:eastAsia="en-GB"/>
        </w:rPr>
      </w:pPr>
    </w:p>
    <w:p w14:paraId="381EDD11" w14:textId="63785A18" w:rsidR="00DD21E6" w:rsidRPr="00871399" w:rsidRDefault="006E10A8"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Who we share your data with</w:t>
      </w:r>
      <w:r w:rsidR="003047FB" w:rsidRPr="00871399">
        <w:rPr>
          <w:rFonts w:ascii="Arial" w:hAnsi="Arial" w:cs="Arial"/>
          <w:b/>
          <w:color w:val="0070C0"/>
          <w:sz w:val="32"/>
          <w:szCs w:val="32"/>
          <w:lang w:val="en-GB" w:eastAsia="en-GB"/>
        </w:rPr>
        <w:t>?</w:t>
      </w:r>
    </w:p>
    <w:p w14:paraId="381EDD12"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As stated above, where your data is being processed for direct care this will be shared with other care providers who are providing direct care to you such as</w:t>
      </w:r>
      <w:r w:rsidR="007413BD" w:rsidRPr="001C10C6">
        <w:rPr>
          <w:rFonts w:ascii="Arial" w:hAnsi="Arial" w:cs="Arial"/>
          <w:color w:val="000000"/>
          <w:lang w:val="en-GB" w:eastAsia="en-GB"/>
        </w:rPr>
        <w:t>:</w:t>
      </w:r>
    </w:p>
    <w:p w14:paraId="1B9F918B" w14:textId="02ADA93A" w:rsidR="00085889" w:rsidRDefault="007413BD" w:rsidP="00085889">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NHS Trusts </w:t>
      </w:r>
      <w:r w:rsidR="00B20F15">
        <w:rPr>
          <w:rFonts w:ascii="Arial" w:hAnsi="Arial" w:cs="Arial"/>
          <w:color w:val="000000"/>
          <w:lang w:val="en-GB" w:eastAsia="en-GB"/>
        </w:rPr>
        <w:t xml:space="preserve">(Warrington &amp; Halton </w:t>
      </w:r>
      <w:r w:rsidR="00425344">
        <w:rPr>
          <w:rFonts w:ascii="Arial" w:hAnsi="Arial" w:cs="Arial"/>
          <w:color w:val="000000"/>
          <w:lang w:val="en-GB" w:eastAsia="en-GB"/>
        </w:rPr>
        <w:t xml:space="preserve">Hospitals </w:t>
      </w:r>
      <w:r w:rsidR="00B20F15">
        <w:rPr>
          <w:rFonts w:ascii="Arial" w:hAnsi="Arial" w:cs="Arial"/>
          <w:color w:val="000000"/>
          <w:lang w:val="en-GB" w:eastAsia="en-GB"/>
        </w:rPr>
        <w:t>NHS Trust</w:t>
      </w:r>
      <w:r w:rsidR="00085889">
        <w:rPr>
          <w:rFonts w:ascii="Arial" w:hAnsi="Arial" w:cs="Arial"/>
          <w:color w:val="000000"/>
          <w:lang w:val="en-GB" w:eastAsia="en-GB"/>
        </w:rPr>
        <w:t>)</w:t>
      </w:r>
    </w:p>
    <w:p w14:paraId="6721E9A7" w14:textId="0BDC854E" w:rsidR="00977FA2" w:rsidRDefault="004C1136" w:rsidP="00977FA2">
      <w:pPr>
        <w:numPr>
          <w:ilvl w:val="0"/>
          <w:numId w:val="26"/>
        </w:numPr>
        <w:spacing w:before="100" w:beforeAutospacing="1" w:after="100" w:afterAutospacing="1"/>
        <w:jc w:val="both"/>
        <w:rPr>
          <w:rFonts w:ascii="Arial" w:hAnsi="Arial" w:cs="Arial"/>
          <w:color w:val="000000"/>
          <w:lang w:val="en-GB" w:eastAsia="en-GB"/>
        </w:rPr>
      </w:pPr>
      <w:r w:rsidRPr="00085889">
        <w:rPr>
          <w:rFonts w:ascii="Arial" w:hAnsi="Arial" w:cs="Arial"/>
          <w:color w:val="000000"/>
          <w:lang w:val="en-GB" w:eastAsia="en-GB"/>
        </w:rPr>
        <w:t>Community Trusts</w:t>
      </w:r>
      <w:r w:rsidR="00085889">
        <w:rPr>
          <w:rFonts w:ascii="Arial" w:hAnsi="Arial" w:cs="Arial"/>
          <w:color w:val="000000"/>
          <w:lang w:val="en-GB" w:eastAsia="en-GB"/>
        </w:rPr>
        <w:t xml:space="preserve"> (</w:t>
      </w:r>
      <w:r w:rsidR="003C0FA2">
        <w:rPr>
          <w:rFonts w:ascii="Arial" w:hAnsi="Arial" w:cs="Arial"/>
          <w:color w:val="000000"/>
          <w:lang w:val="en-GB" w:eastAsia="en-GB"/>
        </w:rPr>
        <w:t>Bridgewater Community Healthcare NHS Foundation Trust)</w:t>
      </w:r>
    </w:p>
    <w:p w14:paraId="6D45A7C1" w14:textId="45E44D8E" w:rsidR="00977FA2" w:rsidRDefault="00977FA2" w:rsidP="00977FA2">
      <w:pPr>
        <w:numPr>
          <w:ilvl w:val="0"/>
          <w:numId w:val="26"/>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Mental Health Trusts (Merseycare NHS Foundation Trust)</w:t>
      </w:r>
    </w:p>
    <w:p w14:paraId="730DA7B3" w14:textId="619D3420" w:rsidR="003C0FA2" w:rsidRDefault="007413BD" w:rsidP="00B56C90">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4835C4A7" w14:textId="29CBA373" w:rsidR="00DB1B8C" w:rsidRPr="00B56C90" w:rsidRDefault="00DB1B8C" w:rsidP="00B56C90">
      <w:pPr>
        <w:numPr>
          <w:ilvl w:val="0"/>
          <w:numId w:val="26"/>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Other NHS Providers (Quay Healthcare</w:t>
      </w:r>
      <w:r w:rsidR="002213F1">
        <w:rPr>
          <w:rFonts w:ascii="Arial" w:hAnsi="Arial" w:cs="Arial"/>
          <w:color w:val="000000"/>
          <w:lang w:val="en-GB" w:eastAsia="en-GB"/>
        </w:rPr>
        <w:t>)</w:t>
      </w:r>
    </w:p>
    <w:p w14:paraId="381EDD15"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381EDD16"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381EDD17" w14:textId="66E5AA48"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381EDD18"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381EDD19"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381EDD1A"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381EDD1B"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Walk in centres</w:t>
      </w:r>
    </w:p>
    <w:p w14:paraId="381EDD1C" w14:textId="77777777" w:rsidR="007413BD"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07D2ED0C" w14:textId="77777777" w:rsidR="00AD7AE5" w:rsidRDefault="00AD7AE5" w:rsidP="00A765F8">
      <w:pPr>
        <w:spacing w:before="100" w:beforeAutospacing="1" w:after="100" w:afterAutospacing="1"/>
        <w:jc w:val="both"/>
        <w:rPr>
          <w:rFonts w:ascii="Arial" w:hAnsi="Arial" w:cs="Arial"/>
          <w:color w:val="000000"/>
          <w:lang w:val="en-GB" w:eastAsia="en-GB"/>
        </w:rPr>
      </w:pPr>
    </w:p>
    <w:p w14:paraId="381EDD1D" w14:textId="0A5C0906" w:rsidR="00A75DFD" w:rsidRPr="004C113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w:t>
      </w:r>
      <w:r w:rsidRPr="004C1136">
        <w:rPr>
          <w:rFonts w:ascii="Arial" w:hAnsi="Arial" w:cs="Arial"/>
          <w:color w:val="000000"/>
          <w:lang w:val="en-GB" w:eastAsia="en-GB"/>
        </w:rPr>
        <w:t>you.  These include:</w:t>
      </w:r>
    </w:p>
    <w:p w14:paraId="381EDD1E" w14:textId="47ADFEFC" w:rsidR="00A75DFD" w:rsidRPr="004C1136" w:rsidRDefault="004C113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4C1136">
        <w:rPr>
          <w:rFonts w:ascii="Arial" w:hAnsi="Arial" w:cs="Arial"/>
          <w:color w:val="000000"/>
          <w:lang w:val="en-GB" w:eastAsia="en-GB"/>
        </w:rPr>
        <w:t>EMIS and TPP</w:t>
      </w:r>
      <w:r w:rsidR="00A75DFD" w:rsidRPr="004C1136">
        <w:rPr>
          <w:rFonts w:ascii="Arial" w:hAnsi="Arial" w:cs="Arial"/>
          <w:color w:val="000000"/>
          <w:lang w:val="en-GB" w:eastAsia="en-GB"/>
        </w:rPr>
        <w:t xml:space="preserve"> –</w:t>
      </w:r>
      <w:r w:rsidR="00EE3153" w:rsidRPr="004C1136">
        <w:rPr>
          <w:rFonts w:ascii="Arial" w:hAnsi="Arial" w:cs="Arial"/>
          <w:color w:val="000000"/>
          <w:lang w:val="en-GB" w:eastAsia="en-GB"/>
        </w:rPr>
        <w:t xml:space="preserve"> to provide our electronic</w:t>
      </w:r>
      <w:r w:rsidR="00A75DFD" w:rsidRPr="004C1136">
        <w:rPr>
          <w:rFonts w:ascii="Arial" w:hAnsi="Arial" w:cs="Arial"/>
          <w:color w:val="000000"/>
          <w:lang w:val="en-GB" w:eastAsia="en-GB"/>
        </w:rPr>
        <w:t xml:space="preserve"> clinical system</w:t>
      </w:r>
    </w:p>
    <w:p w14:paraId="381EDD20" w14:textId="571398D0" w:rsidR="00A75DFD" w:rsidRPr="00A20C86" w:rsidRDefault="004C1136" w:rsidP="00A20C86">
      <w:pPr>
        <w:pStyle w:val="ListParagraph"/>
        <w:numPr>
          <w:ilvl w:val="0"/>
          <w:numId w:val="30"/>
        </w:numPr>
        <w:spacing w:before="100" w:beforeAutospacing="1" w:after="100" w:afterAutospacing="1"/>
        <w:jc w:val="both"/>
        <w:rPr>
          <w:rFonts w:ascii="Arial" w:hAnsi="Arial" w:cs="Arial"/>
          <w:color w:val="000000"/>
          <w:lang w:val="en-GB" w:eastAsia="en-GB"/>
        </w:rPr>
      </w:pPr>
      <w:r w:rsidRPr="004C1136">
        <w:rPr>
          <w:rFonts w:ascii="Arial" w:hAnsi="Arial" w:cs="Arial"/>
          <w:color w:val="000000"/>
          <w:lang w:val="en-GB" w:eastAsia="en-GB"/>
        </w:rPr>
        <w:t>Midlands and Lancashire Commissioning Support Unit</w:t>
      </w:r>
      <w:r w:rsidR="00A75DFD" w:rsidRPr="004C1136">
        <w:rPr>
          <w:rFonts w:ascii="Arial" w:hAnsi="Arial" w:cs="Arial"/>
          <w:color w:val="000000"/>
          <w:lang w:val="en-GB" w:eastAsia="en-GB"/>
        </w:rPr>
        <w:t xml:space="preserve"> – to provide our IT services</w:t>
      </w:r>
    </w:p>
    <w:p w14:paraId="7CB603CA" w14:textId="18E9F7B8" w:rsidR="000B4880" w:rsidRPr="001F6084" w:rsidRDefault="004C113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4C1136">
        <w:rPr>
          <w:rFonts w:ascii="Arial" w:hAnsi="Arial" w:cs="Arial"/>
          <w:color w:val="000000"/>
          <w:lang w:val="en-GB" w:eastAsia="en-GB"/>
        </w:rPr>
        <w:t>Aristotle Xi and CIPHA (Graphnet) -</w:t>
      </w:r>
      <w:r w:rsidR="00871399" w:rsidRPr="004C1136">
        <w:rPr>
          <w:rFonts w:ascii="Arial" w:hAnsi="Arial" w:cs="Arial"/>
          <w:color w:val="000000"/>
          <w:lang w:val="en-GB" w:eastAsia="en-GB"/>
        </w:rPr>
        <w:t xml:space="preserve"> Risk Stratification Provider</w:t>
      </w:r>
    </w:p>
    <w:p w14:paraId="381EDD24" w14:textId="7624CC14"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Pr>
          <w:rFonts w:ascii="Arial" w:hAnsi="Arial" w:cs="Arial"/>
          <w:color w:val="000000"/>
          <w:lang w:val="en-GB" w:eastAsia="en-GB"/>
        </w:rPr>
        <w:t xml:space="preserve">and / or Information Sharing Agreements </w:t>
      </w:r>
      <w:r w:rsidRPr="001C10C6">
        <w:rPr>
          <w:rFonts w:ascii="Arial" w:hAnsi="Arial" w:cs="Arial"/>
          <w:color w:val="000000"/>
          <w:lang w:val="en-GB" w:eastAsia="en-GB"/>
        </w:rPr>
        <w:t>in place stipulating the data protection compliance they must have and re-enforce their responsibilities as a data processor to ensure you data is securely protected at all times.</w:t>
      </w:r>
    </w:p>
    <w:p w14:paraId="381EDD25"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381EDD26"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381EDD27"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381EDD28" w14:textId="77777777"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381EDD29"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It is required to be disclosed to the police or other enforcement, regulatory or government body for prevention and / or detection of crime</w:t>
      </w:r>
    </w:p>
    <w:p w14:paraId="381EDD2A" w14:textId="77777777" w:rsidR="007413BD" w:rsidRPr="00814FB4" w:rsidRDefault="007413BD" w:rsidP="00A765F8">
      <w:pPr>
        <w:spacing w:before="100" w:beforeAutospacing="1" w:after="100" w:afterAutospacing="1"/>
        <w:jc w:val="both"/>
        <w:rPr>
          <w:rFonts w:ascii="Arial" w:hAnsi="Arial" w:cs="Arial"/>
          <w:b/>
          <w:color w:val="0070C0"/>
          <w:sz w:val="32"/>
          <w:szCs w:val="32"/>
          <w:lang w:val="en-GB" w:eastAsia="en-GB"/>
        </w:rPr>
      </w:pPr>
      <w:r w:rsidRPr="00814FB4">
        <w:rPr>
          <w:rFonts w:ascii="Arial" w:hAnsi="Arial" w:cs="Arial"/>
          <w:b/>
          <w:color w:val="0070C0"/>
          <w:sz w:val="32"/>
          <w:szCs w:val="32"/>
          <w:lang w:val="en-GB" w:eastAsia="en-GB"/>
        </w:rPr>
        <w:t>Where is your data processed?</w:t>
      </w:r>
    </w:p>
    <w:p w14:paraId="381EDD2B" w14:textId="77777777"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381EDD2C" w14:textId="77777777" w:rsidR="005B54E6" w:rsidRPr="005B54E6" w:rsidRDefault="005B54E6" w:rsidP="00A765F8">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this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381EDD2E" w14:textId="77777777" w:rsidR="007413BD" w:rsidRPr="00EE7516" w:rsidRDefault="007413BD"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381EDD2F"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37D6FD92" w14:textId="77777777" w:rsidR="00AD7AE5"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r w:rsidR="0020545E" w:rsidRPr="005B54E6">
        <w:rPr>
          <w:rFonts w:ascii="Arial" w:hAnsi="Arial" w:cs="Arial"/>
        </w:rPr>
        <w:t>ou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On processing a request, there may be occasions when information may be withheld if the organisation believes that releasing the information to you could cause</w:t>
      </w:r>
    </w:p>
    <w:p w14:paraId="44EED1CA" w14:textId="44D844DF" w:rsidR="00AD7AE5" w:rsidRDefault="005B54E6" w:rsidP="00AD7AE5">
      <w:pPr>
        <w:widowControl w:val="0"/>
        <w:spacing w:before="100" w:beforeAutospacing="1" w:after="100" w:afterAutospacing="1"/>
        <w:ind w:left="720"/>
        <w:jc w:val="both"/>
        <w:rPr>
          <w:rFonts w:ascii="Arial" w:hAnsi="Arial" w:cs="Arial"/>
        </w:rPr>
      </w:pPr>
      <w:r w:rsidRPr="005B54E6">
        <w:rPr>
          <w:rFonts w:ascii="Arial" w:hAnsi="Arial" w:cs="Arial"/>
        </w:rPr>
        <w:lastRenderedPageBreak/>
        <w:t xml:space="preserve"> </w:t>
      </w:r>
    </w:p>
    <w:p w14:paraId="381EDD30" w14:textId="18F2FBD1" w:rsidR="005B54E6" w:rsidRPr="00AD7AE5" w:rsidRDefault="005B54E6" w:rsidP="00AD7AE5">
      <w:pPr>
        <w:widowControl w:val="0"/>
        <w:spacing w:before="100" w:beforeAutospacing="1" w:after="100" w:afterAutospacing="1"/>
        <w:ind w:left="720"/>
        <w:jc w:val="both"/>
        <w:rPr>
          <w:rFonts w:ascii="Arial" w:hAnsi="Arial" w:cs="Arial"/>
        </w:rPr>
      </w:pPr>
      <w:r w:rsidRPr="00AD7AE5">
        <w:rPr>
          <w:rFonts w:ascii="Arial" w:hAnsi="Arial" w:cs="Arial"/>
        </w:rPr>
        <w:t xml:space="preserve">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381EDD31" w14:textId="2080D3F7"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r w:rsidR="00C059C5">
        <w:rPr>
          <w:rFonts w:ascii="Arial" w:hAnsi="Arial" w:cs="Arial"/>
          <w:lang w:val="en-GB" w:eastAsia="en-GB"/>
        </w:rPr>
        <w:t xml:space="preserve"> your registered Practice</w:t>
      </w:r>
      <w:r w:rsidRPr="0015096E">
        <w:rPr>
          <w:rFonts w:ascii="Arial" w:hAnsi="Arial" w:cs="Arial"/>
          <w:lang w:val="en-GB" w:eastAsia="en-GB"/>
        </w:rPr>
        <w:t>:</w:t>
      </w:r>
    </w:p>
    <w:p w14:paraId="26D76033" w14:textId="77777777" w:rsidR="00C059C5" w:rsidRPr="00C059C5" w:rsidRDefault="00C059C5" w:rsidP="00C059C5">
      <w:pPr>
        <w:pStyle w:val="ListParagraph"/>
        <w:rPr>
          <w:rFonts w:ascii="Arial" w:hAnsi="Arial" w:cs="Arial"/>
          <w:u w:val="single"/>
          <w:lang w:val="en-GB" w:eastAsia="en-GB"/>
        </w:rPr>
      </w:pPr>
      <w:r w:rsidRPr="00C059C5">
        <w:rPr>
          <w:rFonts w:ascii="Arial" w:hAnsi="Arial" w:cs="Arial"/>
          <w:u w:val="single"/>
          <w:lang w:val="en-GB" w:eastAsia="en-GB"/>
        </w:rPr>
        <w:t xml:space="preserve">Birchwood Medical Centre </w:t>
      </w:r>
    </w:p>
    <w:p w14:paraId="57371625" w14:textId="3E73EDF0" w:rsidR="00C059C5" w:rsidRDefault="00C059C5" w:rsidP="00C059C5">
      <w:pPr>
        <w:pStyle w:val="ListParagraph"/>
        <w:rPr>
          <w:rFonts w:ascii="Arial" w:hAnsi="Arial" w:cs="Arial"/>
          <w:lang w:val="en-GB" w:eastAsia="en-GB"/>
        </w:rPr>
      </w:pPr>
      <w:r w:rsidRPr="00C059C5">
        <w:rPr>
          <w:rFonts w:ascii="Arial" w:hAnsi="Arial" w:cs="Arial"/>
          <w:lang w:val="en-GB" w:eastAsia="en-GB"/>
        </w:rPr>
        <w:t>Alison Warburton</w:t>
      </w:r>
      <w:r>
        <w:rPr>
          <w:rFonts w:ascii="Arial" w:hAnsi="Arial" w:cs="Arial"/>
          <w:lang w:val="en-GB" w:eastAsia="en-GB"/>
        </w:rPr>
        <w:t xml:space="preserve"> -</w:t>
      </w:r>
      <w:r w:rsidRPr="00C059C5">
        <w:rPr>
          <w:rFonts w:ascii="Arial" w:hAnsi="Arial" w:cs="Arial"/>
          <w:lang w:val="en-GB" w:eastAsia="en-GB"/>
        </w:rPr>
        <w:t xml:space="preserve"> Practice Manager</w:t>
      </w:r>
      <w:r>
        <w:rPr>
          <w:rFonts w:ascii="Arial" w:hAnsi="Arial" w:cs="Arial"/>
          <w:lang w:val="en-GB" w:eastAsia="en-GB"/>
        </w:rPr>
        <w:t xml:space="preserve"> </w:t>
      </w:r>
      <w:hyperlink r:id="rId34" w:history="1">
        <w:r w:rsidRPr="00162A5C">
          <w:rPr>
            <w:rStyle w:val="Hyperlink"/>
            <w:rFonts w:ascii="Arial" w:hAnsi="Arial" w:cs="Arial"/>
            <w:lang w:val="en-GB" w:eastAsia="en-GB"/>
          </w:rPr>
          <w:t>cmicb-war.birchwoodmc@nhs.net</w:t>
        </w:r>
      </w:hyperlink>
      <w:r>
        <w:rPr>
          <w:rFonts w:ascii="Arial" w:hAnsi="Arial" w:cs="Arial"/>
          <w:lang w:val="en-GB" w:eastAsia="en-GB"/>
        </w:rPr>
        <w:t xml:space="preserve"> </w:t>
      </w:r>
    </w:p>
    <w:p w14:paraId="1C46310A" w14:textId="710DCFA6" w:rsidR="00C059C5" w:rsidRPr="00C059C5" w:rsidRDefault="00C82141" w:rsidP="00C059C5">
      <w:pPr>
        <w:pStyle w:val="ListParagraph"/>
        <w:rPr>
          <w:rFonts w:ascii="Arial" w:hAnsi="Arial" w:cs="Arial"/>
          <w:lang w:val="en-GB" w:eastAsia="en-GB"/>
        </w:rPr>
      </w:pPr>
      <w:r>
        <w:rPr>
          <w:rFonts w:ascii="Arial" w:hAnsi="Arial" w:cs="Arial"/>
          <w:lang w:val="en-GB" w:eastAsia="en-GB"/>
        </w:rPr>
        <w:t xml:space="preserve">15 Benson Road, Birchwood, Warrington, </w:t>
      </w:r>
      <w:r w:rsidR="00F71AD6">
        <w:rPr>
          <w:rFonts w:ascii="Arial" w:hAnsi="Arial" w:cs="Arial"/>
          <w:lang w:val="en-GB" w:eastAsia="en-GB"/>
        </w:rPr>
        <w:t>WA3 7PJ</w:t>
      </w:r>
    </w:p>
    <w:p w14:paraId="4CCCE6C7" w14:textId="77777777" w:rsidR="00C059C5" w:rsidRPr="00C059C5" w:rsidRDefault="00C059C5" w:rsidP="00C059C5">
      <w:pPr>
        <w:pStyle w:val="ListParagraph"/>
        <w:jc w:val="both"/>
        <w:rPr>
          <w:rFonts w:ascii="Arial" w:hAnsi="Arial" w:cs="Arial"/>
          <w:u w:val="single"/>
          <w:lang w:val="en-GB" w:eastAsia="en-GB"/>
        </w:rPr>
      </w:pPr>
      <w:r w:rsidRPr="00C059C5">
        <w:rPr>
          <w:rFonts w:ascii="Arial" w:hAnsi="Arial" w:cs="Arial"/>
          <w:u w:val="single"/>
          <w:lang w:val="en-GB" w:eastAsia="en-GB"/>
        </w:rPr>
        <w:t>Fearnhead Cross Medical Centre</w:t>
      </w:r>
    </w:p>
    <w:p w14:paraId="7F8DCB54" w14:textId="6027C376" w:rsidR="00C059C5" w:rsidRDefault="00C059C5" w:rsidP="00C059C5">
      <w:pPr>
        <w:pStyle w:val="ListParagraph"/>
        <w:jc w:val="both"/>
        <w:rPr>
          <w:rFonts w:ascii="Arial" w:hAnsi="Arial" w:cs="Arial"/>
          <w:lang w:val="en-GB" w:eastAsia="en-GB"/>
        </w:rPr>
      </w:pPr>
      <w:r w:rsidRPr="00C059C5">
        <w:rPr>
          <w:rFonts w:ascii="Arial" w:hAnsi="Arial" w:cs="Arial"/>
          <w:lang w:val="en-GB" w:eastAsia="en-GB"/>
        </w:rPr>
        <w:t>Nicki Golding</w:t>
      </w:r>
      <w:r>
        <w:rPr>
          <w:rFonts w:ascii="Arial" w:hAnsi="Arial" w:cs="Arial"/>
          <w:lang w:val="en-GB" w:eastAsia="en-GB"/>
        </w:rPr>
        <w:t xml:space="preserve"> -</w:t>
      </w:r>
      <w:r w:rsidRPr="00C059C5">
        <w:rPr>
          <w:rFonts w:ascii="Arial" w:hAnsi="Arial" w:cs="Arial"/>
          <w:lang w:val="en-GB" w:eastAsia="en-GB"/>
        </w:rPr>
        <w:t xml:space="preserve"> Practice Manager</w:t>
      </w:r>
      <w:r>
        <w:rPr>
          <w:rFonts w:ascii="Arial" w:hAnsi="Arial" w:cs="Arial"/>
          <w:lang w:val="en-GB" w:eastAsia="en-GB"/>
        </w:rPr>
        <w:t xml:space="preserve"> </w:t>
      </w:r>
      <w:hyperlink r:id="rId35" w:history="1">
        <w:r w:rsidRPr="00162A5C">
          <w:rPr>
            <w:rStyle w:val="Hyperlink"/>
            <w:rFonts w:ascii="Arial" w:hAnsi="Arial" w:cs="Arial"/>
            <w:lang w:val="en-GB" w:eastAsia="en-GB"/>
          </w:rPr>
          <w:t>cmicb-war.fearnheadcrossmc@nhs.net</w:t>
        </w:r>
      </w:hyperlink>
      <w:r>
        <w:rPr>
          <w:rFonts w:ascii="Arial" w:hAnsi="Arial" w:cs="Arial"/>
          <w:lang w:val="en-GB" w:eastAsia="en-GB"/>
        </w:rPr>
        <w:t xml:space="preserve"> </w:t>
      </w:r>
    </w:p>
    <w:p w14:paraId="2E9AB456" w14:textId="6FF505BB" w:rsidR="00C059C5" w:rsidRPr="00C059C5" w:rsidRDefault="00C82141" w:rsidP="00C059C5">
      <w:pPr>
        <w:pStyle w:val="ListParagraph"/>
        <w:jc w:val="both"/>
        <w:rPr>
          <w:rFonts w:ascii="Arial" w:hAnsi="Arial" w:cs="Arial"/>
          <w:lang w:val="en-GB" w:eastAsia="en-GB"/>
        </w:rPr>
      </w:pPr>
      <w:r>
        <w:rPr>
          <w:rFonts w:ascii="Arial" w:hAnsi="Arial" w:cs="Arial"/>
          <w:lang w:val="en-GB" w:eastAsia="en-GB"/>
        </w:rPr>
        <w:t xml:space="preserve">25 Fearnhead Cross, Fearnhead, Warrington, </w:t>
      </w:r>
      <w:r w:rsidR="00F71AD6">
        <w:rPr>
          <w:rFonts w:ascii="Arial" w:hAnsi="Arial" w:cs="Arial"/>
          <w:lang w:val="en-GB" w:eastAsia="en-GB"/>
        </w:rPr>
        <w:t>WA</w:t>
      </w:r>
      <w:r w:rsidR="0053679F">
        <w:rPr>
          <w:rFonts w:ascii="Arial" w:hAnsi="Arial" w:cs="Arial"/>
          <w:lang w:val="en-GB" w:eastAsia="en-GB"/>
        </w:rPr>
        <w:t>2 0HD</w:t>
      </w:r>
    </w:p>
    <w:p w14:paraId="516ADF4C" w14:textId="77777777" w:rsidR="00C82141" w:rsidRDefault="00C82141" w:rsidP="00C059C5">
      <w:pPr>
        <w:pStyle w:val="ListParagraph"/>
        <w:rPr>
          <w:rFonts w:ascii="Arial" w:hAnsi="Arial" w:cs="Arial"/>
          <w:u w:val="single"/>
          <w:lang w:val="en-GB" w:eastAsia="en-GB"/>
        </w:rPr>
      </w:pPr>
    </w:p>
    <w:p w14:paraId="62C7F761" w14:textId="47318291" w:rsidR="00C059C5" w:rsidRPr="00C059C5" w:rsidRDefault="00C059C5" w:rsidP="00C059C5">
      <w:pPr>
        <w:pStyle w:val="ListParagraph"/>
        <w:rPr>
          <w:rFonts w:ascii="Arial" w:hAnsi="Arial" w:cs="Arial"/>
          <w:u w:val="single"/>
          <w:lang w:val="en-GB" w:eastAsia="en-GB"/>
        </w:rPr>
      </w:pPr>
      <w:r w:rsidRPr="00C059C5">
        <w:rPr>
          <w:rFonts w:ascii="Arial" w:hAnsi="Arial" w:cs="Arial"/>
          <w:u w:val="single"/>
          <w:lang w:val="en-GB" w:eastAsia="en-GB"/>
        </w:rPr>
        <w:t>Padgate Medical Centre</w:t>
      </w:r>
    </w:p>
    <w:p w14:paraId="10DAEB45" w14:textId="77777777" w:rsidR="00C82141" w:rsidRDefault="004A2841" w:rsidP="00C82141">
      <w:pPr>
        <w:pStyle w:val="ListParagraph"/>
        <w:rPr>
          <w:rFonts w:ascii="Arial" w:hAnsi="Arial" w:cs="Arial"/>
          <w:lang w:val="en-GB" w:eastAsia="en-GB"/>
        </w:rPr>
      </w:pPr>
      <w:r>
        <w:rPr>
          <w:rFonts w:ascii="Arial" w:hAnsi="Arial" w:cs="Arial"/>
          <w:lang w:val="en-GB" w:eastAsia="en-GB"/>
        </w:rPr>
        <w:t>S</w:t>
      </w:r>
      <w:r w:rsidR="00997638">
        <w:rPr>
          <w:rFonts w:ascii="Arial" w:hAnsi="Arial" w:cs="Arial"/>
          <w:lang w:val="en-GB" w:eastAsia="en-GB"/>
        </w:rPr>
        <w:t>haron</w:t>
      </w:r>
      <w:r w:rsidR="00C059C5">
        <w:rPr>
          <w:rFonts w:ascii="Arial" w:hAnsi="Arial" w:cs="Arial"/>
          <w:lang w:val="en-GB" w:eastAsia="en-GB"/>
        </w:rPr>
        <w:t xml:space="preserve"> </w:t>
      </w:r>
      <w:r>
        <w:rPr>
          <w:rFonts w:ascii="Arial" w:hAnsi="Arial" w:cs="Arial"/>
          <w:lang w:val="en-GB" w:eastAsia="en-GB"/>
        </w:rPr>
        <w:t>McAllan</w:t>
      </w:r>
      <w:r w:rsidR="00C059C5">
        <w:rPr>
          <w:rFonts w:ascii="Arial" w:hAnsi="Arial" w:cs="Arial"/>
          <w:lang w:val="en-GB" w:eastAsia="en-GB"/>
        </w:rPr>
        <w:t xml:space="preserve"> -</w:t>
      </w:r>
      <w:r>
        <w:rPr>
          <w:rFonts w:ascii="Arial" w:hAnsi="Arial" w:cs="Arial"/>
          <w:lang w:val="en-GB" w:eastAsia="en-GB"/>
        </w:rPr>
        <w:t xml:space="preserve"> Practice Manager</w:t>
      </w:r>
      <w:r w:rsidR="00C059C5" w:rsidRPr="00C059C5">
        <w:rPr>
          <w:rFonts w:ascii="Arial" w:hAnsi="Arial" w:cs="Arial"/>
          <w:lang w:val="en-GB" w:eastAsia="en-GB"/>
        </w:rPr>
        <w:t xml:space="preserve"> </w:t>
      </w:r>
      <w:hyperlink r:id="rId36" w:history="1">
        <w:r w:rsidR="00C059C5" w:rsidRPr="00162A5C">
          <w:rPr>
            <w:rStyle w:val="Hyperlink"/>
            <w:rFonts w:ascii="Arial" w:hAnsi="Arial" w:cs="Arial"/>
            <w:lang w:val="en-GB" w:eastAsia="en-GB"/>
          </w:rPr>
          <w:t>cmicb-war.padgatemc@nhs.net</w:t>
        </w:r>
      </w:hyperlink>
      <w:r w:rsidR="00C059C5" w:rsidRPr="00C059C5">
        <w:rPr>
          <w:rFonts w:ascii="Arial" w:hAnsi="Arial" w:cs="Arial"/>
          <w:lang w:val="en-GB" w:eastAsia="en-GB"/>
        </w:rPr>
        <w:t xml:space="preserve"> </w:t>
      </w:r>
    </w:p>
    <w:p w14:paraId="381EDD32" w14:textId="15B7BF47" w:rsidR="0015096E" w:rsidRPr="00C82141" w:rsidRDefault="00C82141" w:rsidP="00C82141">
      <w:pPr>
        <w:pStyle w:val="ListParagraph"/>
        <w:rPr>
          <w:rFonts w:ascii="Arial" w:hAnsi="Arial" w:cs="Arial"/>
          <w:lang w:val="en-GB" w:eastAsia="en-GB"/>
        </w:rPr>
      </w:pPr>
      <w:r w:rsidRPr="00C82141">
        <w:rPr>
          <w:rFonts w:ascii="Arial" w:hAnsi="Arial" w:cs="Arial"/>
          <w:lang w:val="en-GB" w:eastAsia="en-GB"/>
        </w:rPr>
        <w:t>12 Station Road South, Padgate, Warrington</w:t>
      </w:r>
      <w:r>
        <w:rPr>
          <w:rFonts w:ascii="Arial" w:hAnsi="Arial" w:cs="Arial"/>
          <w:lang w:val="en-GB" w:eastAsia="en-GB"/>
        </w:rPr>
        <w:t>, WA2 0RX</w:t>
      </w:r>
      <w:r w:rsidR="0015096E" w:rsidRPr="00C82141">
        <w:rPr>
          <w:rFonts w:ascii="Arial" w:hAnsi="Arial" w:cs="Arial"/>
          <w:lang w:val="en-GB" w:eastAsia="en-GB"/>
        </w:rPr>
        <w:br/>
      </w:r>
      <w:r w:rsidR="0015096E" w:rsidRPr="00C82141">
        <w:rPr>
          <w:rFonts w:ascii="Arial" w:hAnsi="Arial" w:cs="Arial"/>
          <w:lang w:val="en-GB" w:eastAsia="en-GB"/>
        </w:rPr>
        <w:br/>
      </w:r>
    </w:p>
    <w:p w14:paraId="381EDD34" w14:textId="77777777" w:rsidR="008D238D" w:rsidRDefault="00411CA2" w:rsidP="00A618BC">
      <w:pPr>
        <w:pStyle w:val="ListParagraph"/>
        <w:numPr>
          <w:ilvl w:val="0"/>
          <w:numId w:val="33"/>
        </w:numPr>
        <w:jc w:val="both"/>
        <w:rPr>
          <w:rFonts w:ascii="Arial" w:hAnsi="Arial" w:cs="Arial"/>
          <w:lang w:val="en-GB" w:eastAsia="en-GB"/>
        </w:rPr>
      </w:pPr>
      <w:r w:rsidRPr="00411CA2">
        <w:rPr>
          <w:rFonts w:ascii="Arial" w:hAnsi="Arial" w:cs="Arial"/>
          <w:u w:val="single"/>
          <w:lang w:val="en-GB" w:eastAsia="en-GB"/>
        </w:rPr>
        <w:t>Right to rectification</w:t>
      </w:r>
      <w:r w:rsidR="008D238D">
        <w:rPr>
          <w:rFonts w:ascii="Arial" w:hAnsi="Arial" w:cs="Arial"/>
          <w:lang w:val="en-GB" w:eastAsia="en-GB"/>
        </w:rPr>
        <w:t xml:space="preserve"> </w:t>
      </w:r>
    </w:p>
    <w:p w14:paraId="381EDD35" w14:textId="3A1AF33A" w:rsidR="008F49CA" w:rsidRDefault="008F49CA" w:rsidP="008D238D">
      <w:pPr>
        <w:pStyle w:val="ListParagraph"/>
        <w:jc w:val="both"/>
        <w:rPr>
          <w:rFonts w:ascii="Arial" w:hAnsi="Arial" w:cs="Arial"/>
          <w:lang w:val="en-GB" w:eastAsia="en-GB"/>
        </w:rPr>
      </w:pPr>
      <w:r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Pr="001C10C6">
        <w:rPr>
          <w:rFonts w:ascii="Arial" w:hAnsi="Arial" w:cs="Arial"/>
          <w:lang w:val="en-GB" w:eastAsia="en-GB"/>
        </w:rPr>
        <w:t xml:space="preserve">.  Please ensure </w:t>
      </w:r>
      <w:r w:rsidR="00C82141">
        <w:rPr>
          <w:rFonts w:ascii="Arial" w:hAnsi="Arial" w:cs="Arial"/>
          <w:lang w:val="en-GB" w:eastAsia="en-GB"/>
        </w:rPr>
        <w:t>your</w:t>
      </w:r>
      <w:r w:rsidRPr="001C10C6">
        <w:rPr>
          <w:rFonts w:ascii="Arial" w:hAnsi="Arial" w:cs="Arial"/>
          <w:lang w:val="en-GB" w:eastAsia="en-GB"/>
        </w:rPr>
        <w:t xml:space="preserve"> GP practice has the correct </w:t>
      </w:r>
      <w:r w:rsidR="00411CA2">
        <w:rPr>
          <w:rFonts w:ascii="Arial" w:hAnsi="Arial" w:cs="Arial"/>
          <w:lang w:val="en-GB" w:eastAsia="en-GB"/>
        </w:rPr>
        <w:t>contact</w:t>
      </w:r>
      <w:r w:rsidRPr="001C10C6">
        <w:rPr>
          <w:rFonts w:ascii="Arial" w:hAnsi="Arial" w:cs="Arial"/>
          <w:lang w:val="en-GB" w:eastAsia="en-GB"/>
        </w:rPr>
        <w:t xml:space="preserve"> details for you.  </w:t>
      </w:r>
    </w:p>
    <w:p w14:paraId="381EDD36" w14:textId="77777777" w:rsidR="00A618BC" w:rsidRPr="001C10C6" w:rsidRDefault="00A618BC" w:rsidP="00A618BC">
      <w:pPr>
        <w:pStyle w:val="ListParagraph"/>
        <w:jc w:val="both"/>
        <w:rPr>
          <w:rFonts w:ascii="Arial" w:hAnsi="Arial" w:cs="Arial"/>
          <w:lang w:val="en-GB" w:eastAsia="en-GB"/>
        </w:rPr>
      </w:pPr>
    </w:p>
    <w:p w14:paraId="381EDD37" w14:textId="77777777" w:rsidR="008D238D" w:rsidRDefault="00411CA2" w:rsidP="00A618BC">
      <w:pPr>
        <w:pStyle w:val="ListParagraph"/>
        <w:numPr>
          <w:ilvl w:val="0"/>
          <w:numId w:val="33"/>
        </w:numPr>
        <w:jc w:val="both"/>
        <w:rPr>
          <w:rFonts w:ascii="Arial" w:hAnsi="Arial" w:cs="Arial"/>
          <w:lang w:val="en-GB" w:eastAsia="en-GB"/>
        </w:rPr>
      </w:pPr>
      <w:r w:rsidRPr="00411CA2">
        <w:rPr>
          <w:rFonts w:ascii="Arial" w:hAnsi="Arial" w:cs="Arial"/>
          <w:u w:val="single"/>
          <w:lang w:val="en-GB" w:eastAsia="en-GB"/>
        </w:rPr>
        <w:t>Right to withdraw consent</w:t>
      </w:r>
    </w:p>
    <w:p w14:paraId="381EDD38" w14:textId="77777777" w:rsidR="0015096E" w:rsidRDefault="00C82D80" w:rsidP="008D238D">
      <w:pPr>
        <w:pStyle w:val="ListParagraph"/>
        <w:jc w:val="both"/>
        <w:rPr>
          <w:rFonts w:ascii="Arial" w:hAnsi="Arial" w:cs="Arial"/>
          <w:lang w:val="en-GB" w:eastAsia="en-GB"/>
        </w:rPr>
      </w:pPr>
      <w:r>
        <w:rPr>
          <w:rFonts w:ascii="Arial" w:hAnsi="Arial" w:cs="Arial"/>
          <w:lang w:val="en-GB" w:eastAsia="en-GB"/>
        </w:rPr>
        <w:t xml:space="preserve">Where </w:t>
      </w:r>
      <w:r w:rsidR="00411CA2">
        <w:rPr>
          <w:rFonts w:ascii="Arial" w:hAnsi="Arial" w:cs="Arial"/>
          <w:lang w:val="en-GB" w:eastAsia="en-GB"/>
        </w:rPr>
        <w:t xml:space="preserve">your explicit </w:t>
      </w:r>
      <w:r w:rsidR="008F49CA" w:rsidRPr="001C10C6">
        <w:rPr>
          <w:rFonts w:ascii="Arial" w:hAnsi="Arial" w:cs="Arial"/>
          <w:lang w:val="en-GB" w:eastAsia="en-GB"/>
        </w:rPr>
        <w:t xml:space="preserve">consent </w:t>
      </w:r>
      <w:r>
        <w:rPr>
          <w:rFonts w:ascii="Arial" w:hAnsi="Arial" w:cs="Arial"/>
          <w:lang w:val="en-GB" w:eastAsia="en-GB"/>
        </w:rPr>
        <w:t xml:space="preserve">is required </w:t>
      </w:r>
      <w:r w:rsidR="008F49CA" w:rsidRPr="001C10C6">
        <w:rPr>
          <w:rFonts w:ascii="Arial" w:hAnsi="Arial" w:cs="Arial"/>
          <w:lang w:val="en-GB" w:eastAsia="en-GB"/>
        </w:rPr>
        <w:t>for any processing we do, you have the right to wi</w:t>
      </w:r>
      <w:r w:rsidR="008D238D">
        <w:rPr>
          <w:rFonts w:ascii="Arial" w:hAnsi="Arial" w:cs="Arial"/>
          <w:lang w:val="en-GB" w:eastAsia="en-GB"/>
        </w:rPr>
        <w:t>thdraw that consent at any time.</w:t>
      </w:r>
    </w:p>
    <w:p w14:paraId="381EDD39" w14:textId="77777777" w:rsidR="00A618BC" w:rsidRPr="00A618BC" w:rsidRDefault="00A618BC" w:rsidP="00A618BC">
      <w:pPr>
        <w:jc w:val="both"/>
        <w:rPr>
          <w:rFonts w:ascii="Arial" w:hAnsi="Arial" w:cs="Arial"/>
          <w:lang w:val="en-GB" w:eastAsia="en-GB"/>
        </w:rPr>
      </w:pPr>
    </w:p>
    <w:p w14:paraId="381EDD3A" w14:textId="77777777" w:rsidR="0015096E" w:rsidRDefault="0015096E" w:rsidP="00A618BC">
      <w:pPr>
        <w:pStyle w:val="ListParagraph"/>
        <w:numPr>
          <w:ilvl w:val="0"/>
          <w:numId w:val="33"/>
        </w:numPr>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00C82D80">
        <w:rPr>
          <w:rFonts w:ascii="Arial" w:hAnsi="Arial" w:cs="Arial"/>
          <w:lang w:val="en-GB" w:eastAsia="en-GB"/>
        </w:rPr>
        <w:t xml:space="preserve">This is not applicable </w:t>
      </w:r>
      <w:r w:rsidRPr="0015096E">
        <w:rPr>
          <w:rFonts w:ascii="Arial" w:hAnsi="Arial" w:cs="Arial"/>
          <w:lang w:val="en-GB" w:eastAsia="en-GB"/>
        </w:rPr>
        <w:t>to health records</w:t>
      </w:r>
      <w:r w:rsidR="00C82D80">
        <w:rPr>
          <w:rFonts w:ascii="Arial" w:hAnsi="Arial" w:cs="Arial"/>
          <w:lang w:val="en-GB" w:eastAsia="en-GB"/>
        </w:rPr>
        <w:t xml:space="preserve"> but is normally relied upon where </w:t>
      </w:r>
      <w:r w:rsidR="00C82D80" w:rsidRPr="0015096E">
        <w:rPr>
          <w:rFonts w:ascii="Arial" w:hAnsi="Arial" w:cs="Arial"/>
          <w:lang w:val="en-GB" w:eastAsia="en-GB"/>
        </w:rPr>
        <w:t xml:space="preserve">consent </w:t>
      </w:r>
      <w:r w:rsidR="00C82D80">
        <w:rPr>
          <w:rFonts w:ascii="Arial" w:hAnsi="Arial" w:cs="Arial"/>
          <w:lang w:val="en-GB" w:eastAsia="en-GB"/>
        </w:rPr>
        <w:t xml:space="preserve">is obtained </w:t>
      </w:r>
      <w:r w:rsidR="00C82D80" w:rsidRPr="0015096E">
        <w:rPr>
          <w:rFonts w:ascii="Arial" w:hAnsi="Arial" w:cs="Arial"/>
          <w:lang w:val="en-GB" w:eastAsia="en-GB"/>
        </w:rPr>
        <w:t>for any processing</w:t>
      </w:r>
      <w:r w:rsidR="00C82D80">
        <w:rPr>
          <w:rFonts w:ascii="Arial" w:hAnsi="Arial" w:cs="Arial"/>
          <w:lang w:val="en-GB" w:eastAsia="en-GB"/>
        </w:rPr>
        <w:t>. Y</w:t>
      </w:r>
      <w:r w:rsidR="00C82D80" w:rsidRPr="0015096E">
        <w:rPr>
          <w:rFonts w:ascii="Arial" w:hAnsi="Arial" w:cs="Arial"/>
          <w:lang w:val="en-GB" w:eastAsia="en-GB"/>
        </w:rPr>
        <w:t xml:space="preserve">ou have the right to have that data deleted / erased.  </w:t>
      </w:r>
    </w:p>
    <w:p w14:paraId="381EDD3B" w14:textId="77777777" w:rsidR="007D79B2" w:rsidRPr="007D79B2" w:rsidRDefault="007D79B2" w:rsidP="007D79B2">
      <w:pPr>
        <w:pStyle w:val="ListParagraph"/>
        <w:rPr>
          <w:rFonts w:ascii="Arial" w:hAnsi="Arial" w:cs="Arial"/>
          <w:lang w:val="en-GB" w:eastAsia="en-GB"/>
        </w:rPr>
      </w:pPr>
    </w:p>
    <w:p w14:paraId="381EDD3C" w14:textId="740380DA" w:rsidR="007D79B2" w:rsidRDefault="0015096E" w:rsidP="007D79B2">
      <w:pPr>
        <w:pStyle w:val="ListParagraph"/>
        <w:numPr>
          <w:ilvl w:val="0"/>
          <w:numId w:val="33"/>
        </w:numPr>
        <w:rPr>
          <w:rFonts w:ascii="Arial" w:hAnsi="Arial" w:cs="Arial"/>
          <w:lang w:val="en-GB" w:eastAsia="en-GB"/>
        </w:rPr>
      </w:pPr>
      <w:r w:rsidRPr="007D79B2">
        <w:rPr>
          <w:rFonts w:ascii="Arial" w:hAnsi="Arial" w:cs="Arial"/>
          <w:u w:val="single"/>
          <w:lang w:val="en-GB" w:eastAsia="en-GB"/>
        </w:rPr>
        <w:t>Right to Data Portability</w:t>
      </w:r>
      <w:r w:rsidRPr="007D79B2">
        <w:rPr>
          <w:rFonts w:ascii="Arial" w:hAnsi="Arial" w:cs="Arial"/>
          <w:lang w:val="en-GB" w:eastAsia="en-GB"/>
        </w:rPr>
        <w:br/>
        <w:t xml:space="preserve">If we obtain consent for any processing we do, you have the right to have </w:t>
      </w:r>
      <w:r w:rsidR="00BA2A56" w:rsidRPr="007D79B2">
        <w:rPr>
          <w:rFonts w:ascii="Arial" w:hAnsi="Arial" w:cs="Arial"/>
          <w:lang w:val="en-GB" w:eastAsia="en-GB"/>
        </w:rPr>
        <w:t xml:space="preserve">data provided to you in </w:t>
      </w:r>
      <w:r w:rsidR="005E256A" w:rsidRPr="007D79B2">
        <w:rPr>
          <w:rFonts w:ascii="Arial" w:hAnsi="Arial" w:cs="Arial"/>
          <w:lang w:val="en-GB" w:eastAsia="en-GB"/>
        </w:rPr>
        <w:t xml:space="preserve">a commonly used and </w:t>
      </w:r>
      <w:r w:rsidR="00C82141" w:rsidRPr="007D79B2">
        <w:rPr>
          <w:rFonts w:ascii="Arial" w:hAnsi="Arial" w:cs="Arial"/>
          <w:lang w:val="en-GB" w:eastAsia="en-GB"/>
        </w:rPr>
        <w:t>machine-readable</w:t>
      </w:r>
      <w:r w:rsidR="005E256A" w:rsidRPr="007D79B2">
        <w:rPr>
          <w:rFonts w:ascii="Arial" w:hAnsi="Arial" w:cs="Arial"/>
          <w:lang w:val="en-GB" w:eastAsia="en-GB"/>
        </w:rPr>
        <w:t xml:space="preserve"> format</w:t>
      </w:r>
      <w:r w:rsidRPr="007D79B2">
        <w:rPr>
          <w:rFonts w:ascii="Arial" w:hAnsi="Arial" w:cs="Arial"/>
          <w:lang w:val="en-GB" w:eastAsia="en-GB"/>
        </w:rPr>
        <w:t xml:space="preserve"> such as excel spreadsheet, csv file.</w:t>
      </w:r>
    </w:p>
    <w:p w14:paraId="381EDD3D" w14:textId="77777777" w:rsidR="007D79B2" w:rsidRPr="007D79B2" w:rsidRDefault="007D79B2" w:rsidP="007D79B2">
      <w:pPr>
        <w:rPr>
          <w:rFonts w:ascii="Arial" w:hAnsi="Arial" w:cs="Arial"/>
          <w:lang w:val="en-GB" w:eastAsia="en-GB"/>
        </w:rPr>
      </w:pPr>
    </w:p>
    <w:p w14:paraId="381EDD3E" w14:textId="77777777" w:rsidR="008D238D" w:rsidRDefault="00411CA2" w:rsidP="007D79B2">
      <w:pPr>
        <w:pStyle w:val="ListParagraph"/>
        <w:numPr>
          <w:ilvl w:val="0"/>
          <w:numId w:val="33"/>
        </w:numPr>
        <w:jc w:val="both"/>
        <w:rPr>
          <w:rFonts w:ascii="Arial" w:hAnsi="Arial" w:cs="Arial"/>
          <w:lang w:val="en-GB" w:eastAsia="en-GB"/>
        </w:rPr>
      </w:pPr>
      <w:r w:rsidRPr="007D79B2">
        <w:rPr>
          <w:rFonts w:ascii="Arial" w:hAnsi="Arial" w:cs="Arial"/>
          <w:u w:val="single"/>
          <w:lang w:val="en-GB" w:eastAsia="en-GB"/>
        </w:rPr>
        <w:t>Right to object to processing</w:t>
      </w:r>
    </w:p>
    <w:p w14:paraId="381EDD3F" w14:textId="77777777" w:rsidR="0020545E" w:rsidRPr="008D238D" w:rsidRDefault="008D238D" w:rsidP="008D238D">
      <w:pPr>
        <w:ind w:left="720"/>
        <w:jc w:val="both"/>
        <w:rPr>
          <w:rFonts w:ascii="Arial" w:hAnsi="Arial" w:cs="Arial"/>
          <w:lang w:val="en-GB" w:eastAsia="en-GB"/>
        </w:rPr>
      </w:pPr>
      <w:r w:rsidRPr="008D238D">
        <w:rPr>
          <w:rFonts w:ascii="Arial" w:hAnsi="Arial" w:cs="Arial"/>
          <w:lang w:val="en-GB" w:eastAsia="en-GB"/>
        </w:rPr>
        <w:t>Y</w:t>
      </w:r>
      <w:r w:rsidR="00411CA2" w:rsidRPr="008D238D">
        <w:rPr>
          <w:rFonts w:ascii="Arial" w:hAnsi="Arial" w:cs="Arial"/>
          <w:lang w:val="en-GB" w:eastAsia="en-GB"/>
        </w:rPr>
        <w:t xml:space="preserve">ou have the right to object to processing however </w:t>
      </w:r>
      <w:r w:rsidR="005E256A" w:rsidRPr="008D238D">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sidRPr="008D238D">
        <w:rPr>
          <w:rFonts w:ascii="Arial" w:hAnsi="Arial" w:cs="Arial"/>
          <w:lang w:val="en-GB" w:eastAsia="en-GB"/>
        </w:rPr>
        <w:t>.</w:t>
      </w:r>
    </w:p>
    <w:p w14:paraId="381EDD40" w14:textId="77777777" w:rsidR="007D79B2" w:rsidRPr="007D79B2" w:rsidRDefault="007D79B2" w:rsidP="007D79B2">
      <w:pPr>
        <w:pStyle w:val="ListParagraph"/>
        <w:rPr>
          <w:rFonts w:ascii="Arial" w:hAnsi="Arial" w:cs="Arial"/>
          <w:lang w:val="en-GB" w:eastAsia="en-GB"/>
        </w:rPr>
      </w:pPr>
    </w:p>
    <w:p w14:paraId="7CA25C7A" w14:textId="6EFF01C7" w:rsidR="00B607F5" w:rsidRDefault="0015096E" w:rsidP="00B607F5">
      <w:pPr>
        <w:pStyle w:val="ListParagraph"/>
        <w:numPr>
          <w:ilvl w:val="0"/>
          <w:numId w:val="33"/>
        </w:numPr>
        <w:rPr>
          <w:rFonts w:ascii="Arial" w:hAnsi="Arial" w:cs="Arial"/>
          <w:lang w:val="en-GB" w:eastAsia="en-GB"/>
        </w:rPr>
      </w:pPr>
      <w:r w:rsidRPr="0015096E">
        <w:rPr>
          <w:rFonts w:ascii="Arial" w:hAnsi="Arial" w:cs="Arial"/>
          <w:u w:val="single"/>
          <w:lang w:val="en-GB" w:eastAsia="en-GB"/>
        </w:rPr>
        <w:lastRenderedPageBreak/>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7D0E5578" w14:textId="77777777" w:rsidR="00B607F5" w:rsidRPr="00B607F5" w:rsidRDefault="00B607F5" w:rsidP="00B607F5">
      <w:pPr>
        <w:pStyle w:val="ListParagraph"/>
        <w:rPr>
          <w:rFonts w:ascii="Arial" w:hAnsi="Arial" w:cs="Arial"/>
          <w:lang w:val="en-GB" w:eastAsia="en-GB"/>
        </w:rPr>
      </w:pPr>
    </w:p>
    <w:p w14:paraId="11C5859A" w14:textId="4E7F6DD4" w:rsidR="008A4A48" w:rsidRDefault="005E256A" w:rsidP="00B607F5">
      <w:pPr>
        <w:pStyle w:val="NormalWeb"/>
        <w:shd w:val="clear" w:color="auto" w:fill="FFFFFF"/>
        <w:spacing w:before="100" w:beforeAutospacing="1" w:after="0"/>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The NHS Constitution states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 xml:space="preserve">if information has to </w:t>
      </w:r>
    </w:p>
    <w:p w14:paraId="381EDD42" w14:textId="476BE88F" w:rsidR="005E256A" w:rsidRPr="001C10C6" w:rsidRDefault="005B54E6" w:rsidP="00A765F8">
      <w:pPr>
        <w:pStyle w:val="NormalWeb"/>
        <w:shd w:val="clear" w:color="auto" w:fill="FFFFFF"/>
        <w:spacing w:before="100" w:beforeAutospacing="1" w:after="100" w:afterAutospacing="1"/>
        <w:jc w:val="both"/>
        <w:rPr>
          <w:rFonts w:ascii="Arial" w:hAnsi="Arial" w:cs="Arial"/>
          <w:lang w:val="en-US"/>
        </w:rPr>
      </w:pPr>
      <w:r>
        <w:rPr>
          <w:rFonts w:ascii="Arial" w:hAnsi="Arial" w:cs="Arial"/>
          <w:lang w:val="en-US"/>
        </w:rPr>
        <w:t>be sourced</w:t>
      </w:r>
      <w:r w:rsidRPr="005B54E6">
        <w:rPr>
          <w:rFonts w:ascii="Arial" w:hAnsi="Arial" w:cs="Arial"/>
          <w:lang w:val="en-US"/>
        </w:rPr>
        <w:t xml:space="preserve"> from elsewhere, medication complications</w:t>
      </w:r>
      <w:r>
        <w:rPr>
          <w:rFonts w:ascii="Arial" w:hAnsi="Arial" w:cs="Arial"/>
          <w:lang w:val="en-US"/>
        </w:rPr>
        <w:t xml:space="preserve"> which all lead</w:t>
      </w:r>
      <w:r w:rsidRPr="005B54E6">
        <w:rPr>
          <w:rFonts w:ascii="Arial" w:hAnsi="Arial" w:cs="Arial"/>
          <w:lang w:val="en-US"/>
        </w:rPr>
        <w:t xml:space="preserve"> to the possibility of difficulties in providing the best level of care</w:t>
      </w:r>
      <w:r>
        <w:rPr>
          <w:rFonts w:ascii="Arial" w:hAnsi="Arial" w:cs="Arial"/>
          <w:lang w:val="en-US"/>
        </w:rPr>
        <w:t xml:space="preserve"> and treatment</w:t>
      </w:r>
      <w:r w:rsidRPr="005B54E6">
        <w:rPr>
          <w:rFonts w:ascii="Arial" w:hAnsi="Arial" w:cs="Arial"/>
          <w:lang w:val="en-US"/>
        </w:rPr>
        <w:t>) will be fully explained to you to allow you to make an informed decision</w:t>
      </w:r>
      <w:r>
        <w:rPr>
          <w:rFonts w:ascii="Arial" w:hAnsi="Arial" w:cs="Arial"/>
          <w:lang w:val="en-US"/>
        </w:rPr>
        <w:t>.</w:t>
      </w:r>
    </w:p>
    <w:p w14:paraId="381EDD43" w14:textId="42C03F4D" w:rsidR="005E256A" w:rsidRDefault="005E256A" w:rsidP="00A765F8">
      <w:pPr>
        <w:pStyle w:val="NormalWeb"/>
        <w:shd w:val="clear" w:color="auto" w:fill="FFFFFF"/>
        <w:spacing w:before="100" w:beforeAutospacing="1" w:after="100" w:afterAutospacing="1"/>
        <w:jc w:val="both"/>
        <w:rPr>
          <w:rFonts w:ascii="Arial" w:hAnsi="Arial" w:cs="Arial"/>
          <w:lang w:val="en-US"/>
        </w:rPr>
      </w:pPr>
      <w:r w:rsidRPr="001C10C6">
        <w:rPr>
          <w:rFonts w:ascii="Arial" w:hAnsi="Arial" w:cs="Arial"/>
          <w:lang w:val="en-US"/>
        </w:rPr>
        <w:t>If you wish to opt out of your data being processed and / or shared onwards with other organisations</w:t>
      </w:r>
      <w:r w:rsidR="0020545E" w:rsidRPr="001C10C6">
        <w:rPr>
          <w:rFonts w:ascii="Arial" w:hAnsi="Arial" w:cs="Arial"/>
          <w:lang w:val="en-US"/>
        </w:rPr>
        <w:t xml:space="preserve"> for purposes not related to your direct care</w:t>
      </w:r>
      <w:r w:rsidRPr="001C10C6">
        <w:rPr>
          <w:rFonts w:ascii="Arial" w:hAnsi="Arial" w:cs="Arial"/>
          <w:lang w:val="en-US"/>
        </w:rPr>
        <w:t xml:space="preserve">, please contact </w:t>
      </w:r>
      <w:r w:rsidR="00C82141">
        <w:rPr>
          <w:rFonts w:ascii="Arial" w:hAnsi="Arial" w:cs="Arial"/>
          <w:lang w:val="en-US"/>
        </w:rPr>
        <w:t>your registered</w:t>
      </w:r>
      <w:r w:rsidRPr="001C10C6">
        <w:rPr>
          <w:rFonts w:ascii="Arial" w:hAnsi="Arial" w:cs="Arial"/>
          <w:lang w:val="en-US"/>
        </w:rPr>
        <w:t xml:space="preserve"> surgery at: </w:t>
      </w:r>
    </w:p>
    <w:p w14:paraId="6C4E93F1" w14:textId="22679B4F" w:rsidR="00C82141" w:rsidRPr="00C82141" w:rsidRDefault="00C82141" w:rsidP="00B607F5">
      <w:pPr>
        <w:rPr>
          <w:rFonts w:ascii="Arial" w:hAnsi="Arial" w:cs="Arial"/>
          <w:u w:val="single"/>
          <w:lang w:val="en-GB" w:eastAsia="en-GB"/>
        </w:rPr>
      </w:pPr>
      <w:r w:rsidRPr="00C82141">
        <w:rPr>
          <w:rFonts w:ascii="Arial" w:hAnsi="Arial" w:cs="Arial"/>
          <w:lang w:val="en-GB" w:eastAsia="en-GB"/>
        </w:rPr>
        <w:t xml:space="preserve">Birchwood Medical Centre </w:t>
      </w:r>
      <w:hyperlink r:id="rId37" w:history="1">
        <w:r w:rsidRPr="00C82141">
          <w:rPr>
            <w:rStyle w:val="Hyperlink"/>
            <w:rFonts w:ascii="Arial" w:hAnsi="Arial" w:cs="Arial"/>
            <w:lang w:val="en-GB" w:eastAsia="en-GB"/>
          </w:rPr>
          <w:t>cmicb-war.birchwoodmc@nhs.net</w:t>
        </w:r>
      </w:hyperlink>
      <w:r w:rsidRPr="00C82141">
        <w:rPr>
          <w:rFonts w:ascii="Arial" w:hAnsi="Arial" w:cs="Arial"/>
          <w:lang w:val="en-GB" w:eastAsia="en-GB"/>
        </w:rPr>
        <w:t xml:space="preserve"> </w:t>
      </w:r>
    </w:p>
    <w:p w14:paraId="1D8E78EB" w14:textId="77777777" w:rsidR="00C82141" w:rsidRPr="00B607F5" w:rsidRDefault="00C82141" w:rsidP="00B607F5">
      <w:pPr>
        <w:pStyle w:val="ListParagraph"/>
        <w:rPr>
          <w:rFonts w:ascii="Arial" w:hAnsi="Arial" w:cs="Arial"/>
          <w:sz w:val="16"/>
          <w:szCs w:val="16"/>
          <w:lang w:val="en-GB" w:eastAsia="en-GB"/>
        </w:rPr>
      </w:pPr>
    </w:p>
    <w:p w14:paraId="0449CA8F" w14:textId="16FAF168" w:rsidR="00C82141" w:rsidRPr="00C82141" w:rsidRDefault="00C82141" w:rsidP="00B607F5">
      <w:pPr>
        <w:jc w:val="both"/>
        <w:rPr>
          <w:rFonts w:ascii="Arial" w:hAnsi="Arial" w:cs="Arial"/>
          <w:lang w:val="en-GB" w:eastAsia="en-GB"/>
        </w:rPr>
      </w:pPr>
      <w:r w:rsidRPr="00C82141">
        <w:rPr>
          <w:rFonts w:ascii="Arial" w:hAnsi="Arial" w:cs="Arial"/>
          <w:lang w:val="en-GB" w:eastAsia="en-GB"/>
        </w:rPr>
        <w:t>Fearnhead Cross Medical Centre</w:t>
      </w:r>
      <w:r>
        <w:rPr>
          <w:rFonts w:ascii="Arial" w:hAnsi="Arial" w:cs="Arial"/>
          <w:lang w:val="en-GB" w:eastAsia="en-GB"/>
        </w:rPr>
        <w:t xml:space="preserve"> </w:t>
      </w:r>
      <w:hyperlink r:id="rId38" w:history="1">
        <w:r w:rsidRPr="00C82141">
          <w:rPr>
            <w:rStyle w:val="Hyperlink"/>
            <w:rFonts w:ascii="Arial" w:hAnsi="Arial" w:cs="Arial"/>
            <w:lang w:val="en-GB" w:eastAsia="en-GB"/>
          </w:rPr>
          <w:t>cmicb-war.fearnheadcrossmc@nhs.net</w:t>
        </w:r>
      </w:hyperlink>
      <w:r w:rsidRPr="00C82141">
        <w:rPr>
          <w:rFonts w:ascii="Arial" w:hAnsi="Arial" w:cs="Arial"/>
          <w:lang w:val="en-GB" w:eastAsia="en-GB"/>
        </w:rPr>
        <w:t xml:space="preserve"> </w:t>
      </w:r>
    </w:p>
    <w:p w14:paraId="1DEC853A" w14:textId="77777777" w:rsidR="00C82141" w:rsidRPr="00B607F5" w:rsidRDefault="00C82141" w:rsidP="00B607F5">
      <w:pPr>
        <w:pStyle w:val="ListParagraph"/>
        <w:jc w:val="both"/>
        <w:rPr>
          <w:rFonts w:ascii="Arial" w:hAnsi="Arial" w:cs="Arial"/>
          <w:sz w:val="16"/>
          <w:szCs w:val="16"/>
          <w:lang w:val="en-GB" w:eastAsia="en-GB"/>
        </w:rPr>
      </w:pPr>
    </w:p>
    <w:p w14:paraId="6ACC841E" w14:textId="4F3D4CA6" w:rsidR="00C82141" w:rsidRDefault="00C82141" w:rsidP="00B607F5">
      <w:pPr>
        <w:rPr>
          <w:rFonts w:ascii="Arial" w:hAnsi="Arial" w:cs="Arial"/>
          <w:lang w:val="en-GB" w:eastAsia="en-GB"/>
        </w:rPr>
      </w:pPr>
      <w:r w:rsidRPr="00C82141">
        <w:rPr>
          <w:rFonts w:ascii="Arial" w:hAnsi="Arial" w:cs="Arial"/>
          <w:lang w:val="en-GB" w:eastAsia="en-GB"/>
        </w:rPr>
        <w:t xml:space="preserve">Padgate Medical Centre </w:t>
      </w:r>
      <w:hyperlink r:id="rId39" w:history="1">
        <w:r w:rsidRPr="00C82141">
          <w:rPr>
            <w:rStyle w:val="Hyperlink"/>
            <w:rFonts w:ascii="Arial" w:hAnsi="Arial" w:cs="Arial"/>
            <w:lang w:val="en-GB" w:eastAsia="en-GB"/>
          </w:rPr>
          <w:t>cmicb-war.padgatemc@nhs.net</w:t>
        </w:r>
      </w:hyperlink>
      <w:r w:rsidRPr="00C82141">
        <w:rPr>
          <w:rFonts w:ascii="Arial" w:hAnsi="Arial" w:cs="Arial"/>
          <w:lang w:val="en-GB" w:eastAsia="en-GB"/>
        </w:rPr>
        <w:t xml:space="preserve"> </w:t>
      </w:r>
    </w:p>
    <w:p w14:paraId="3EF5ABB9" w14:textId="77777777" w:rsidR="00B607F5" w:rsidRPr="00B607F5" w:rsidRDefault="00B607F5" w:rsidP="00B607F5">
      <w:pPr>
        <w:rPr>
          <w:rFonts w:ascii="Arial" w:hAnsi="Arial" w:cs="Arial"/>
          <w:sz w:val="16"/>
          <w:szCs w:val="16"/>
          <w:lang w:val="en-GB" w:eastAsia="en-GB"/>
        </w:rPr>
      </w:pPr>
    </w:p>
    <w:p w14:paraId="381EDD44" w14:textId="77777777" w:rsidR="00C7278E" w:rsidRPr="001C10C6" w:rsidRDefault="00C7278E" w:rsidP="00814FB4">
      <w:pPr>
        <w:spacing w:before="100" w:beforeAutospacing="1" w:after="100" w:afterAutospacing="1"/>
        <w:rPr>
          <w:rFonts w:ascii="Arial" w:hAnsi="Arial" w:cs="Arial"/>
          <w:color w:val="0070C0"/>
          <w:sz w:val="28"/>
          <w:szCs w:val="28"/>
          <w:lang w:val="en-GB" w:eastAsia="en-GB"/>
        </w:rPr>
      </w:pPr>
      <w:r w:rsidRPr="00EE7516">
        <w:rPr>
          <w:rFonts w:ascii="Arial" w:hAnsi="Arial" w:cs="Arial"/>
          <w:b/>
          <w:color w:val="0070C0"/>
          <w:sz w:val="32"/>
          <w:szCs w:val="32"/>
          <w:lang w:val="en-GB" w:eastAsia="en-GB"/>
        </w:rPr>
        <w:t>Complaints</w:t>
      </w:r>
      <w:r w:rsidR="0020545E" w:rsidRPr="00EE7516">
        <w:rPr>
          <w:rFonts w:ascii="Arial" w:hAnsi="Arial" w:cs="Arial"/>
          <w:b/>
          <w:color w:val="0070C0"/>
          <w:sz w:val="32"/>
          <w:szCs w:val="32"/>
          <w:lang w:val="en-GB" w:eastAsia="en-GB"/>
        </w:rPr>
        <w:t xml:space="preserve"> / Contacting the Regulator</w:t>
      </w:r>
    </w:p>
    <w:p w14:paraId="381EDD45" w14:textId="461F8829"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you are unhappy with our response to any requests you have made to us regarding the use of your personal data, </w:t>
      </w:r>
      <w:r w:rsidR="00210814" w:rsidRPr="00210814">
        <w:rPr>
          <w:rFonts w:ascii="Arial" w:hAnsi="Arial" w:cs="Arial"/>
          <w:lang w:val="en-GB" w:eastAsia="en-GB"/>
        </w:rPr>
        <w:t xml:space="preserve">please contact </w:t>
      </w:r>
      <w:r w:rsidR="00C82141">
        <w:rPr>
          <w:rFonts w:ascii="Arial" w:hAnsi="Arial" w:cs="Arial"/>
          <w:lang w:val="en-GB" w:eastAsia="en-GB"/>
        </w:rPr>
        <w:t>the</w:t>
      </w:r>
      <w:r w:rsidR="00210814" w:rsidRPr="001C10C6">
        <w:rPr>
          <w:rFonts w:ascii="Arial" w:hAnsi="Arial" w:cs="Arial"/>
          <w:lang w:val="en-GB" w:eastAsia="en-GB"/>
        </w:rPr>
        <w:t xml:space="preserve"> Data Protection Officer / Practice Manager at the </w:t>
      </w:r>
      <w:r w:rsidR="00C82141">
        <w:rPr>
          <w:rFonts w:ascii="Arial" w:hAnsi="Arial" w:cs="Arial"/>
          <w:lang w:val="en-GB" w:eastAsia="en-GB"/>
        </w:rPr>
        <w:t>Practice that you are registered with:</w:t>
      </w:r>
    </w:p>
    <w:p w14:paraId="0EFBC258" w14:textId="77777777" w:rsidR="00C82141" w:rsidRDefault="0021081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Email us at: </w:t>
      </w:r>
    </w:p>
    <w:p w14:paraId="43206E42" w14:textId="01DE817E" w:rsidR="00C82141" w:rsidRDefault="00C82141" w:rsidP="00A765F8">
      <w:pPr>
        <w:spacing w:before="100" w:beforeAutospacing="1" w:after="100" w:afterAutospacing="1"/>
        <w:jc w:val="both"/>
        <w:rPr>
          <w:rFonts w:ascii="Arial" w:hAnsi="Arial" w:cs="Arial"/>
          <w:lang w:val="en-GB" w:eastAsia="en-GB"/>
        </w:rPr>
      </w:pPr>
      <w:r>
        <w:rPr>
          <w:rFonts w:ascii="Arial" w:hAnsi="Arial" w:cs="Arial"/>
          <w:lang w:val="en-GB" w:eastAsia="en-GB"/>
        </w:rPr>
        <w:t xml:space="preserve">Birchwood Medical Centre: </w:t>
      </w:r>
      <w:hyperlink r:id="rId40" w:history="1">
        <w:r w:rsidRPr="00C82141">
          <w:rPr>
            <w:rStyle w:val="Hyperlink"/>
            <w:rFonts w:ascii="Arial" w:hAnsi="Arial" w:cs="Arial"/>
            <w:lang w:val="en-GB" w:eastAsia="en-GB"/>
          </w:rPr>
          <w:t>cmicb-war.birchwoodmc@nhs.net</w:t>
        </w:r>
      </w:hyperlink>
    </w:p>
    <w:p w14:paraId="3B296C2B" w14:textId="660361CA" w:rsidR="00C82141" w:rsidRDefault="00C82141" w:rsidP="00A765F8">
      <w:pPr>
        <w:spacing w:before="100" w:beforeAutospacing="1" w:after="100" w:afterAutospacing="1"/>
        <w:jc w:val="both"/>
        <w:rPr>
          <w:rFonts w:ascii="Arial" w:hAnsi="Arial" w:cs="Arial"/>
          <w:lang w:val="en-GB" w:eastAsia="en-GB"/>
        </w:rPr>
      </w:pPr>
      <w:r>
        <w:rPr>
          <w:rFonts w:ascii="Arial" w:hAnsi="Arial" w:cs="Arial"/>
          <w:lang w:val="en-GB" w:eastAsia="en-GB"/>
        </w:rPr>
        <w:t xml:space="preserve">Fearnhead Cross medical Centre: </w:t>
      </w:r>
      <w:hyperlink r:id="rId41" w:history="1">
        <w:r w:rsidRPr="00C82141">
          <w:rPr>
            <w:rStyle w:val="Hyperlink"/>
            <w:rFonts w:ascii="Arial" w:hAnsi="Arial" w:cs="Arial"/>
            <w:lang w:val="en-GB" w:eastAsia="en-GB"/>
          </w:rPr>
          <w:t>cmicb-war.fearnheadcrossmc@nhs.net</w:t>
        </w:r>
      </w:hyperlink>
    </w:p>
    <w:p w14:paraId="381EDD46" w14:textId="6CEFBD5E" w:rsidR="00210814" w:rsidRPr="001C10C6" w:rsidRDefault="00C82141" w:rsidP="00A765F8">
      <w:pPr>
        <w:spacing w:before="100" w:beforeAutospacing="1" w:after="100" w:afterAutospacing="1"/>
        <w:jc w:val="both"/>
        <w:rPr>
          <w:rFonts w:ascii="Arial" w:hAnsi="Arial" w:cs="Arial"/>
          <w:lang w:val="en-GB" w:eastAsia="en-GB"/>
        </w:rPr>
      </w:pPr>
      <w:r>
        <w:rPr>
          <w:rFonts w:ascii="Arial" w:hAnsi="Arial" w:cs="Arial"/>
          <w:lang w:val="en-GB" w:eastAsia="en-GB"/>
        </w:rPr>
        <w:t xml:space="preserve">Padgate Medical Centre: </w:t>
      </w:r>
      <w:hyperlink r:id="rId42" w:history="1">
        <w:r w:rsidRPr="00162A5C">
          <w:rPr>
            <w:rStyle w:val="Hyperlink"/>
            <w:rFonts w:ascii="Arial" w:hAnsi="Arial" w:cs="Arial"/>
            <w:lang w:val="en-GB" w:eastAsia="en-GB"/>
          </w:rPr>
          <w:t>cmicb-war.padgatemc@nhs.net</w:t>
        </w:r>
      </w:hyperlink>
      <w:r>
        <w:rPr>
          <w:rFonts w:ascii="Arial" w:hAnsi="Arial" w:cs="Arial"/>
          <w:lang w:val="en-GB" w:eastAsia="en-GB"/>
        </w:rPr>
        <w:t xml:space="preserve"> </w:t>
      </w:r>
    </w:p>
    <w:p w14:paraId="21D75057" w14:textId="77777777" w:rsidR="00C82141" w:rsidRDefault="0021081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Or write to us at: </w:t>
      </w:r>
    </w:p>
    <w:p w14:paraId="110DFF07" w14:textId="4C8BD7DC" w:rsidR="00C82141" w:rsidRDefault="00C82141" w:rsidP="00C82141">
      <w:pPr>
        <w:pStyle w:val="ListParagraph"/>
        <w:ind w:left="0"/>
        <w:rPr>
          <w:rFonts w:ascii="Arial" w:hAnsi="Arial" w:cs="Arial"/>
          <w:lang w:val="en-GB" w:eastAsia="en-GB"/>
        </w:rPr>
      </w:pPr>
      <w:r>
        <w:rPr>
          <w:rFonts w:ascii="Arial" w:hAnsi="Arial" w:cs="Arial"/>
          <w:u w:val="single"/>
          <w:lang w:val="en-GB" w:eastAsia="en-GB"/>
        </w:rPr>
        <w:t xml:space="preserve">Birchwood Medical Centre: </w:t>
      </w:r>
      <w:r w:rsidRPr="00C059C5">
        <w:rPr>
          <w:rFonts w:ascii="Arial" w:hAnsi="Arial" w:cs="Arial"/>
          <w:lang w:val="en-GB" w:eastAsia="en-GB"/>
        </w:rPr>
        <w:t>Alison Warburton</w:t>
      </w:r>
      <w:r>
        <w:rPr>
          <w:rFonts w:ascii="Arial" w:hAnsi="Arial" w:cs="Arial"/>
          <w:lang w:val="en-GB" w:eastAsia="en-GB"/>
        </w:rPr>
        <w:t xml:space="preserve"> -</w:t>
      </w:r>
      <w:r w:rsidRPr="00C059C5">
        <w:rPr>
          <w:rFonts w:ascii="Arial" w:hAnsi="Arial" w:cs="Arial"/>
          <w:lang w:val="en-GB" w:eastAsia="en-GB"/>
        </w:rPr>
        <w:t xml:space="preserve"> Practice Manager</w:t>
      </w:r>
      <w:r>
        <w:rPr>
          <w:rFonts w:ascii="Arial" w:hAnsi="Arial" w:cs="Arial"/>
          <w:lang w:val="en-GB" w:eastAsia="en-GB"/>
        </w:rPr>
        <w:t>, 15 Benson Road, Birchwood, Warrington, WA</w:t>
      </w:r>
      <w:r w:rsidR="00F71AD6">
        <w:rPr>
          <w:rFonts w:ascii="Arial" w:hAnsi="Arial" w:cs="Arial"/>
          <w:lang w:val="en-GB" w:eastAsia="en-GB"/>
        </w:rPr>
        <w:t>3 7PJ</w:t>
      </w:r>
    </w:p>
    <w:p w14:paraId="047FB948" w14:textId="77777777" w:rsidR="00C82141" w:rsidRPr="00C82141" w:rsidRDefault="00C82141" w:rsidP="00C82141">
      <w:pPr>
        <w:pStyle w:val="ListParagraph"/>
        <w:ind w:left="0"/>
        <w:rPr>
          <w:rFonts w:ascii="Arial" w:hAnsi="Arial" w:cs="Arial"/>
          <w:lang w:val="en-GB" w:eastAsia="en-GB"/>
        </w:rPr>
      </w:pPr>
    </w:p>
    <w:p w14:paraId="1ACC9C52" w14:textId="2A94EF59" w:rsidR="00C82141" w:rsidRPr="00C82141" w:rsidRDefault="00C82141" w:rsidP="00C82141">
      <w:pPr>
        <w:rPr>
          <w:rFonts w:ascii="Arial" w:hAnsi="Arial" w:cs="Arial"/>
          <w:lang w:val="en-GB" w:eastAsia="en-GB"/>
        </w:rPr>
      </w:pPr>
      <w:r w:rsidRPr="00C82141">
        <w:rPr>
          <w:rFonts w:ascii="Arial" w:hAnsi="Arial" w:cs="Arial"/>
          <w:u w:val="single"/>
          <w:lang w:val="en-GB" w:eastAsia="en-GB"/>
        </w:rPr>
        <w:t>Fearnhead Cross Medical Centre:</w:t>
      </w:r>
      <w:r w:rsidRPr="00C82141">
        <w:rPr>
          <w:rFonts w:ascii="Arial" w:hAnsi="Arial" w:cs="Arial"/>
          <w:lang w:val="en-GB" w:eastAsia="en-GB"/>
        </w:rPr>
        <w:t xml:space="preserve"> Nicki Golding - Practice Manager</w:t>
      </w:r>
      <w:r>
        <w:rPr>
          <w:rFonts w:ascii="Arial" w:hAnsi="Arial" w:cs="Arial"/>
          <w:lang w:val="en-GB" w:eastAsia="en-GB"/>
        </w:rPr>
        <w:t xml:space="preserve"> Fearnhead Cross medical Centre, 25 Fearnhead Cross, Fearnhead, Warrington, </w:t>
      </w:r>
      <w:r w:rsidR="0053679F">
        <w:rPr>
          <w:rFonts w:ascii="Arial" w:hAnsi="Arial" w:cs="Arial"/>
          <w:lang w:val="en-GB" w:eastAsia="en-GB"/>
        </w:rPr>
        <w:t>WA2 0HD</w:t>
      </w:r>
    </w:p>
    <w:p w14:paraId="381EDD47" w14:textId="3133042C" w:rsidR="00210814" w:rsidRPr="001C10C6" w:rsidRDefault="00C82141" w:rsidP="00A765F8">
      <w:pPr>
        <w:spacing w:before="100" w:beforeAutospacing="1" w:after="100" w:afterAutospacing="1"/>
        <w:jc w:val="both"/>
        <w:rPr>
          <w:rFonts w:ascii="Arial" w:hAnsi="Arial" w:cs="Arial"/>
          <w:lang w:val="en-GB" w:eastAsia="en-GB"/>
        </w:rPr>
      </w:pPr>
      <w:r w:rsidRPr="00C82141">
        <w:rPr>
          <w:rFonts w:ascii="Arial" w:hAnsi="Arial" w:cs="Arial"/>
          <w:u w:val="single"/>
          <w:lang w:val="en-GB" w:eastAsia="en-GB"/>
        </w:rPr>
        <w:lastRenderedPageBreak/>
        <w:t>Padgate Medical Centre:</w:t>
      </w:r>
      <w:r>
        <w:rPr>
          <w:rFonts w:ascii="Arial" w:hAnsi="Arial" w:cs="Arial"/>
          <w:lang w:val="en-GB" w:eastAsia="en-GB"/>
        </w:rPr>
        <w:t xml:space="preserve"> </w:t>
      </w:r>
      <w:r w:rsidR="00962DAF">
        <w:rPr>
          <w:rFonts w:ascii="Arial" w:hAnsi="Arial" w:cs="Arial"/>
          <w:lang w:val="en-GB" w:eastAsia="en-GB"/>
        </w:rPr>
        <w:t xml:space="preserve">Sharon McAllan – Practice Manager </w:t>
      </w:r>
      <w:r w:rsidR="00E72E1D">
        <w:rPr>
          <w:rFonts w:ascii="Arial" w:hAnsi="Arial" w:cs="Arial"/>
          <w:lang w:val="en-GB" w:eastAsia="en-GB"/>
        </w:rPr>
        <w:t>Padgate Medical Centre, 12 Station Road South, Padgate Warrington WA2 0RX</w:t>
      </w:r>
    </w:p>
    <w:p w14:paraId="7B0C3EE3" w14:textId="77777777" w:rsidR="008A4A48" w:rsidRDefault="008A4A48" w:rsidP="00A765F8">
      <w:pPr>
        <w:spacing w:before="100" w:beforeAutospacing="1" w:after="100" w:afterAutospacing="1"/>
        <w:jc w:val="both"/>
        <w:rPr>
          <w:rFonts w:ascii="Arial" w:hAnsi="Arial" w:cs="Arial"/>
          <w:lang w:val="en-GB" w:eastAsia="en-GB"/>
        </w:rPr>
      </w:pPr>
    </w:p>
    <w:p w14:paraId="381EDD48" w14:textId="777FC096"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381EDD49" w14:textId="77777777" w:rsidR="0020545E"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Pr="001C10C6">
        <w:rPr>
          <w:rFonts w:ascii="Arial" w:hAnsi="Arial" w:cs="Arial"/>
          <w:color w:val="000000"/>
          <w:lang w:val="en-GB" w:eastAsia="en-GB"/>
        </w:rPr>
        <w:br/>
        <w:t xml:space="preserve">Or go online to </w:t>
      </w:r>
      <w:hyperlink r:id="rId43"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78151177" w14:textId="77777777" w:rsidR="0053679F" w:rsidRPr="001C10C6" w:rsidRDefault="0053679F" w:rsidP="00BB73FA">
      <w:pPr>
        <w:spacing w:before="100" w:beforeAutospacing="1" w:after="100" w:afterAutospacing="1"/>
        <w:rPr>
          <w:rFonts w:ascii="Arial" w:hAnsi="Arial" w:cs="Arial"/>
          <w:color w:val="000000"/>
          <w:lang w:val="en-GB" w:eastAsia="en-GB"/>
        </w:rPr>
      </w:pPr>
    </w:p>
    <w:p w14:paraId="381EDD4A" w14:textId="77777777" w:rsidR="00C7278E" w:rsidRPr="00EE7516" w:rsidRDefault="00210814"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 xml:space="preserve">Further Information / </w:t>
      </w:r>
      <w:r w:rsidR="001C3CBC" w:rsidRPr="00EE7516">
        <w:rPr>
          <w:rFonts w:ascii="Arial" w:hAnsi="Arial" w:cs="Arial"/>
          <w:b/>
          <w:color w:val="0070C0"/>
          <w:sz w:val="32"/>
          <w:szCs w:val="32"/>
          <w:lang w:val="en-GB" w:eastAsia="en-GB"/>
        </w:rPr>
        <w:t>Contact Us</w:t>
      </w:r>
    </w:p>
    <w:p w14:paraId="261DAD78" w14:textId="67A1333C" w:rsidR="0053679F" w:rsidRPr="0053679F" w:rsidRDefault="0020545E" w:rsidP="0053679F">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t>
      </w:r>
      <w:r w:rsidR="0053679F">
        <w:rPr>
          <w:rFonts w:ascii="Arial" w:hAnsi="Arial" w:cs="Arial"/>
          <w:lang w:val="en-GB" w:eastAsia="en-GB"/>
        </w:rPr>
        <w:t>the Practices that make up East PCN</w:t>
      </w:r>
      <w:r w:rsidR="00895AFF" w:rsidRPr="001C10C6">
        <w:rPr>
          <w:rFonts w:ascii="Arial" w:hAnsi="Arial" w:cs="Arial"/>
          <w:lang w:val="en-GB" w:eastAsia="en-GB"/>
        </w:rPr>
        <w:t xml:space="preserv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t>Data Protection Officer / Practice Manager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w:t>
      </w:r>
      <w:r w:rsidR="0053679F">
        <w:rPr>
          <w:rFonts w:ascii="Arial" w:hAnsi="Arial" w:cs="Arial"/>
          <w:lang w:val="en-GB" w:eastAsia="en-GB"/>
        </w:rPr>
        <w:t>n</w:t>
      </w:r>
      <w:r w:rsidR="00210814" w:rsidRPr="001C10C6">
        <w:rPr>
          <w:rFonts w:ascii="Arial" w:hAnsi="Arial" w:cs="Arial"/>
          <w:lang w:val="en-GB" w:eastAsia="en-GB"/>
        </w:rPr>
        <w:t>tact details:</w:t>
      </w:r>
    </w:p>
    <w:p w14:paraId="6BEB7BEA" w14:textId="000A4C4C" w:rsidR="0053679F" w:rsidRDefault="004A6C8A" w:rsidP="0053679F">
      <w:pPr>
        <w:pStyle w:val="Default0"/>
        <w:suppressAutoHyphens/>
        <w:adjustRightInd/>
        <w:jc w:val="both"/>
        <w:textAlignment w:val="baseline"/>
        <w:rPr>
          <w:rFonts w:ascii="Arial" w:hAnsi="Arial" w:cs="Arial"/>
          <w:bCs/>
          <w:color w:val="auto"/>
        </w:rPr>
      </w:pPr>
      <w:hyperlink r:id="rId44" w:history="1">
        <w:r w:rsidR="0053679F" w:rsidRPr="00992787">
          <w:rPr>
            <w:rStyle w:val="Hyperlink"/>
            <w:rFonts w:ascii="Arial" w:hAnsi="Arial" w:cs="Arial"/>
            <w:bCs/>
          </w:rPr>
          <w:t>https://www.hra.nhs.uk/hra-guidance-general-data-protection-regulation/</w:t>
        </w:r>
      </w:hyperlink>
      <w:r w:rsidR="0053679F" w:rsidRPr="0053679F">
        <w:rPr>
          <w:rFonts w:ascii="Arial" w:hAnsi="Arial" w:cs="Arial"/>
          <w:bCs/>
          <w:color w:val="auto"/>
        </w:rPr>
        <w:t xml:space="preserve"> </w:t>
      </w:r>
      <w:r w:rsidR="0053679F">
        <w:rPr>
          <w:rFonts w:ascii="Arial" w:hAnsi="Arial" w:cs="Arial"/>
          <w:bCs/>
          <w:color w:val="auto"/>
        </w:rPr>
        <w:t>- GDPR and using personal data for research</w:t>
      </w:r>
    </w:p>
    <w:p w14:paraId="60973745" w14:textId="77777777" w:rsidR="0053679F" w:rsidRDefault="0053679F" w:rsidP="0053679F">
      <w:pPr>
        <w:pStyle w:val="Default0"/>
        <w:suppressAutoHyphens/>
        <w:adjustRightInd/>
        <w:jc w:val="both"/>
        <w:textAlignment w:val="baseline"/>
        <w:rPr>
          <w:rFonts w:ascii="Arial" w:hAnsi="Arial" w:cs="Arial"/>
          <w:bCs/>
          <w:color w:val="auto"/>
        </w:rPr>
      </w:pPr>
    </w:p>
    <w:p w14:paraId="7AFE03E1" w14:textId="732DB151" w:rsidR="0053679F" w:rsidRDefault="004A6C8A" w:rsidP="0053679F">
      <w:pPr>
        <w:pStyle w:val="NoSpacing"/>
        <w:rPr>
          <w:rFonts w:ascii="Arial" w:hAnsi="Arial" w:cs="Arial"/>
          <w:lang w:val="en-GB" w:eastAsia="en-GB"/>
        </w:rPr>
      </w:pPr>
      <w:hyperlink r:id="rId45" w:history="1">
        <w:r w:rsidR="0053679F" w:rsidRPr="00992787">
          <w:rPr>
            <w:rStyle w:val="Hyperlink"/>
            <w:rFonts w:ascii="Arial" w:hAnsi="Arial" w:cs="Arial"/>
            <w:lang w:val="en-GB" w:eastAsia="en-GB"/>
          </w:rPr>
          <w:t>https://www.hra.nhs.uk/information-about-patients/</w:t>
        </w:r>
      </w:hyperlink>
      <w:r w:rsidR="0053679F">
        <w:rPr>
          <w:rFonts w:ascii="Arial" w:hAnsi="Arial" w:cs="Arial"/>
          <w:lang w:val="en-GB" w:eastAsia="en-GB"/>
        </w:rPr>
        <w:t xml:space="preserve"> - H</w:t>
      </w:r>
      <w:r w:rsidR="0053679F" w:rsidRPr="00B31554">
        <w:rPr>
          <w:rFonts w:ascii="Arial" w:hAnsi="Arial" w:cs="Arial"/>
          <w:lang w:val="en-GB" w:eastAsia="en-GB"/>
        </w:rPr>
        <w:t>ow patient information is used</w:t>
      </w:r>
      <w:r w:rsidR="0053679F">
        <w:rPr>
          <w:rFonts w:ascii="Arial" w:hAnsi="Arial" w:cs="Arial"/>
          <w:lang w:val="en-GB" w:eastAsia="en-GB"/>
        </w:rPr>
        <w:t xml:space="preserve">, </w:t>
      </w:r>
      <w:r w:rsidR="0053679F" w:rsidRPr="00B31554">
        <w:rPr>
          <w:rFonts w:ascii="Arial" w:hAnsi="Arial" w:cs="Arial"/>
          <w:lang w:val="en-GB" w:eastAsia="en-GB"/>
        </w:rPr>
        <w:t>which covers health and care researc</w:t>
      </w:r>
      <w:r w:rsidR="0053679F">
        <w:rPr>
          <w:rFonts w:ascii="Arial" w:hAnsi="Arial" w:cs="Arial"/>
          <w:lang w:val="en-GB" w:eastAsia="en-GB"/>
        </w:rPr>
        <w:t>h</w:t>
      </w:r>
      <w:r w:rsidR="0053679F" w:rsidRPr="00B31554">
        <w:rPr>
          <w:rFonts w:ascii="Arial" w:hAnsi="Arial" w:cs="Arial"/>
          <w:lang w:val="en-GB" w:eastAsia="en-GB"/>
        </w:rPr>
        <w:t xml:space="preserve"> </w:t>
      </w:r>
    </w:p>
    <w:p w14:paraId="7DE7B6F6" w14:textId="191A1535" w:rsidR="0053679F" w:rsidRPr="00B31554" w:rsidRDefault="0053679F" w:rsidP="0053679F">
      <w:pPr>
        <w:pStyle w:val="NoSpacing"/>
        <w:rPr>
          <w:rFonts w:ascii="Arial" w:hAnsi="Arial" w:cs="Arial"/>
          <w:lang w:val="en-GB" w:eastAsia="en-GB"/>
        </w:rPr>
      </w:pPr>
    </w:p>
    <w:p w14:paraId="3D62EEAF" w14:textId="0D7DDB50" w:rsidR="0053679F" w:rsidRPr="00B31554" w:rsidRDefault="004A6C8A" w:rsidP="0053679F">
      <w:pPr>
        <w:pStyle w:val="NoSpacing"/>
        <w:rPr>
          <w:rFonts w:ascii="Arial" w:hAnsi="Arial" w:cs="Arial"/>
          <w:lang w:val="en-GB" w:eastAsia="en-GB"/>
        </w:rPr>
      </w:pPr>
      <w:hyperlink r:id="rId46" w:history="1">
        <w:r w:rsidR="0053679F" w:rsidRPr="00992787">
          <w:rPr>
            <w:rStyle w:val="Hyperlink"/>
            <w:rFonts w:ascii="Arial" w:hAnsi="Arial" w:cs="Arial"/>
            <w:lang w:val="en-GB" w:eastAsia="en-GB"/>
          </w:rPr>
          <w:t>https://understandingpatientdata.org.uk/what-you-need-know</w:t>
        </w:r>
      </w:hyperlink>
      <w:r w:rsidR="0053679F">
        <w:rPr>
          <w:rFonts w:ascii="Arial" w:hAnsi="Arial" w:cs="Arial"/>
          <w:lang w:val="en-GB" w:eastAsia="en-GB"/>
        </w:rPr>
        <w:t xml:space="preserve">  - H</w:t>
      </w:r>
      <w:r w:rsidR="0053679F" w:rsidRPr="00B31554">
        <w:rPr>
          <w:rFonts w:ascii="Arial" w:hAnsi="Arial" w:cs="Arial"/>
          <w:lang w:val="en-GB" w:eastAsia="en-GB"/>
        </w:rPr>
        <w:t>ow and why patient information is used, the safeguards and how decisions are made</w:t>
      </w:r>
    </w:p>
    <w:p w14:paraId="3A769ABF" w14:textId="77777777" w:rsidR="0053679F" w:rsidRDefault="0053679F" w:rsidP="0053679F">
      <w:pPr>
        <w:pStyle w:val="Default0"/>
        <w:jc w:val="both"/>
        <w:rPr>
          <w:rFonts w:ascii="Arial" w:hAnsi="Arial" w:cs="Arial"/>
          <w:bCs/>
          <w:color w:val="auto"/>
        </w:rPr>
      </w:pPr>
    </w:p>
    <w:p w14:paraId="0AC0B380" w14:textId="76B1984B" w:rsidR="0053679F" w:rsidRDefault="004A6C8A" w:rsidP="0053679F">
      <w:pPr>
        <w:pStyle w:val="Default0"/>
        <w:jc w:val="both"/>
        <w:rPr>
          <w:rFonts w:ascii="Arial" w:hAnsi="Arial" w:cs="Arial"/>
          <w:bCs/>
          <w:color w:val="auto"/>
        </w:rPr>
      </w:pPr>
      <w:hyperlink r:id="rId47" w:history="1">
        <w:r w:rsidR="0053679F" w:rsidRPr="00992787">
          <w:rPr>
            <w:rStyle w:val="Hyperlink"/>
            <w:rFonts w:ascii="Arial" w:hAnsi="Arial" w:cs="Arial"/>
            <w:bCs/>
          </w:rPr>
          <w:t>https://understandingpatientdata.org.uk/what-you-need-know</w:t>
        </w:r>
      </w:hyperlink>
      <w:r w:rsidR="0053679F" w:rsidRPr="0053679F">
        <w:rPr>
          <w:rFonts w:ascii="Arial" w:hAnsi="Arial" w:cs="Arial"/>
          <w:bCs/>
          <w:color w:val="auto"/>
        </w:rPr>
        <w:t xml:space="preserve"> </w:t>
      </w:r>
      <w:r w:rsidR="0053679F">
        <w:rPr>
          <w:rFonts w:ascii="Arial" w:hAnsi="Arial" w:cs="Arial"/>
          <w:bCs/>
          <w:color w:val="auto"/>
        </w:rPr>
        <w:t>- H</w:t>
      </w:r>
      <w:r w:rsidR="0053679F" w:rsidRPr="00CC0F64">
        <w:rPr>
          <w:rFonts w:ascii="Arial" w:hAnsi="Arial" w:cs="Arial"/>
          <w:bCs/>
          <w:color w:val="auto"/>
        </w:rPr>
        <w:t>ow patient data is used in research</w:t>
      </w:r>
    </w:p>
    <w:p w14:paraId="1DB2FA83" w14:textId="77777777" w:rsidR="0053679F" w:rsidRPr="00CC0F64" w:rsidRDefault="0053679F" w:rsidP="0053679F">
      <w:pPr>
        <w:pStyle w:val="Default0"/>
        <w:jc w:val="both"/>
        <w:rPr>
          <w:rFonts w:ascii="Arial" w:hAnsi="Arial" w:cs="Arial"/>
          <w:bCs/>
          <w:color w:val="auto"/>
        </w:rPr>
      </w:pPr>
    </w:p>
    <w:p w14:paraId="3E30D594" w14:textId="1D08229D" w:rsidR="0053679F" w:rsidRDefault="004A6C8A" w:rsidP="0053679F">
      <w:pPr>
        <w:pStyle w:val="Default0"/>
        <w:jc w:val="both"/>
        <w:rPr>
          <w:rFonts w:ascii="Arial" w:hAnsi="Arial" w:cs="Arial"/>
          <w:bCs/>
          <w:color w:val="auto"/>
        </w:rPr>
      </w:pPr>
      <w:hyperlink r:id="rId48" w:history="1">
        <w:r w:rsidR="0053679F" w:rsidRPr="00992787">
          <w:rPr>
            <w:rStyle w:val="Hyperlink"/>
            <w:rFonts w:ascii="Arial" w:hAnsi="Arial" w:cs="Arial"/>
            <w:bCs/>
          </w:rPr>
          <w:t>https://www.nhs.uk/your-nhs-data-matters/</w:t>
        </w:r>
      </w:hyperlink>
      <w:r w:rsidR="0053679F" w:rsidRPr="0053679F">
        <w:rPr>
          <w:rFonts w:ascii="Arial" w:hAnsi="Arial" w:cs="Arial"/>
          <w:bCs/>
          <w:color w:val="auto"/>
        </w:rPr>
        <w:t xml:space="preserve"> </w:t>
      </w:r>
      <w:r w:rsidR="0053679F">
        <w:rPr>
          <w:rFonts w:ascii="Arial" w:hAnsi="Arial" w:cs="Arial"/>
          <w:bCs/>
          <w:color w:val="auto"/>
        </w:rPr>
        <w:t>- R</w:t>
      </w:r>
      <w:r w:rsidR="0053679F" w:rsidRPr="00CC0F64">
        <w:rPr>
          <w:rFonts w:ascii="Arial" w:hAnsi="Arial" w:cs="Arial"/>
          <w:bCs/>
          <w:color w:val="auto"/>
        </w:rPr>
        <w:t xml:space="preserve">egister your choice to opt out via the </w:t>
      </w:r>
      <w:r w:rsidR="0053679F">
        <w:rPr>
          <w:rFonts w:ascii="Arial" w:hAnsi="Arial" w:cs="Arial"/>
          <w:bCs/>
          <w:color w:val="auto"/>
        </w:rPr>
        <w:t xml:space="preserve">“Your Data Matters” webpage </w:t>
      </w:r>
    </w:p>
    <w:p w14:paraId="35C29CD3" w14:textId="7C034049" w:rsidR="0053679F" w:rsidRDefault="0053679F" w:rsidP="0053679F">
      <w:pPr>
        <w:pStyle w:val="Default0"/>
        <w:suppressAutoHyphens/>
        <w:adjustRightInd/>
        <w:jc w:val="both"/>
        <w:textAlignment w:val="baseline"/>
        <w:rPr>
          <w:rFonts w:ascii="Arial" w:hAnsi="Arial" w:cs="Arial"/>
          <w:bCs/>
          <w:color w:val="auto"/>
        </w:rPr>
      </w:pPr>
    </w:p>
    <w:p w14:paraId="2920F73A" w14:textId="77777777" w:rsidR="0053679F" w:rsidRPr="00C059C5" w:rsidRDefault="0053679F" w:rsidP="0053679F">
      <w:pPr>
        <w:pStyle w:val="ListParagraph"/>
        <w:ind w:left="0"/>
        <w:rPr>
          <w:rFonts w:ascii="Arial" w:hAnsi="Arial" w:cs="Arial"/>
          <w:u w:val="single"/>
          <w:lang w:val="en-GB" w:eastAsia="en-GB"/>
        </w:rPr>
      </w:pPr>
      <w:r w:rsidRPr="00C059C5">
        <w:rPr>
          <w:rFonts w:ascii="Arial" w:hAnsi="Arial" w:cs="Arial"/>
          <w:u w:val="single"/>
          <w:lang w:val="en-GB" w:eastAsia="en-GB"/>
        </w:rPr>
        <w:t xml:space="preserve">Birchwood Medical Centre </w:t>
      </w:r>
    </w:p>
    <w:p w14:paraId="70B92F81" w14:textId="77777777" w:rsidR="0053679F" w:rsidRDefault="0053679F" w:rsidP="0053679F">
      <w:pPr>
        <w:pStyle w:val="ListParagraph"/>
        <w:ind w:left="0"/>
        <w:rPr>
          <w:rFonts w:ascii="Arial" w:hAnsi="Arial" w:cs="Arial"/>
          <w:lang w:val="en-GB" w:eastAsia="en-GB"/>
        </w:rPr>
      </w:pPr>
      <w:r w:rsidRPr="00C059C5">
        <w:rPr>
          <w:rFonts w:ascii="Arial" w:hAnsi="Arial" w:cs="Arial"/>
          <w:lang w:val="en-GB" w:eastAsia="en-GB"/>
        </w:rPr>
        <w:t>Alison Warburton</w:t>
      </w:r>
      <w:r>
        <w:rPr>
          <w:rFonts w:ascii="Arial" w:hAnsi="Arial" w:cs="Arial"/>
          <w:lang w:val="en-GB" w:eastAsia="en-GB"/>
        </w:rPr>
        <w:t xml:space="preserve"> -</w:t>
      </w:r>
      <w:r w:rsidRPr="00C059C5">
        <w:rPr>
          <w:rFonts w:ascii="Arial" w:hAnsi="Arial" w:cs="Arial"/>
          <w:lang w:val="en-GB" w:eastAsia="en-GB"/>
        </w:rPr>
        <w:t xml:space="preserve"> Practice Manager</w:t>
      </w:r>
      <w:r>
        <w:rPr>
          <w:rFonts w:ascii="Arial" w:hAnsi="Arial" w:cs="Arial"/>
          <w:lang w:val="en-GB" w:eastAsia="en-GB"/>
        </w:rPr>
        <w:t xml:space="preserve"> </w:t>
      </w:r>
      <w:hyperlink r:id="rId49" w:history="1">
        <w:r w:rsidRPr="00162A5C">
          <w:rPr>
            <w:rStyle w:val="Hyperlink"/>
            <w:rFonts w:ascii="Arial" w:hAnsi="Arial" w:cs="Arial"/>
            <w:lang w:val="en-GB" w:eastAsia="en-GB"/>
          </w:rPr>
          <w:t>cmicb-war.birchwoodmc@nhs.net</w:t>
        </w:r>
      </w:hyperlink>
      <w:r>
        <w:rPr>
          <w:rFonts w:ascii="Arial" w:hAnsi="Arial" w:cs="Arial"/>
          <w:lang w:val="en-GB" w:eastAsia="en-GB"/>
        </w:rPr>
        <w:t xml:space="preserve"> </w:t>
      </w:r>
    </w:p>
    <w:p w14:paraId="0B6053FD" w14:textId="77777777" w:rsidR="0053679F" w:rsidRDefault="0053679F" w:rsidP="0053679F">
      <w:pPr>
        <w:pStyle w:val="ListParagraph"/>
        <w:ind w:left="0"/>
        <w:rPr>
          <w:rFonts w:ascii="Arial" w:hAnsi="Arial" w:cs="Arial"/>
          <w:lang w:val="en-GB" w:eastAsia="en-GB"/>
        </w:rPr>
      </w:pPr>
      <w:r>
        <w:rPr>
          <w:rFonts w:ascii="Arial" w:hAnsi="Arial" w:cs="Arial"/>
          <w:lang w:val="en-GB" w:eastAsia="en-GB"/>
        </w:rPr>
        <w:t>15 Benson Road, Birchwood, Warrington, WA3 7PJ</w:t>
      </w:r>
    </w:p>
    <w:p w14:paraId="09709797" w14:textId="77777777" w:rsidR="002719D5" w:rsidRPr="00C059C5" w:rsidRDefault="002719D5" w:rsidP="0053679F">
      <w:pPr>
        <w:pStyle w:val="ListParagraph"/>
        <w:ind w:left="0"/>
        <w:rPr>
          <w:rFonts w:ascii="Arial" w:hAnsi="Arial" w:cs="Arial"/>
          <w:lang w:val="en-GB" w:eastAsia="en-GB"/>
        </w:rPr>
      </w:pPr>
    </w:p>
    <w:p w14:paraId="0982C896" w14:textId="77777777" w:rsidR="0053679F" w:rsidRPr="00C059C5" w:rsidRDefault="0053679F" w:rsidP="0053679F">
      <w:pPr>
        <w:pStyle w:val="ListParagraph"/>
        <w:ind w:left="0"/>
        <w:jc w:val="both"/>
        <w:rPr>
          <w:rFonts w:ascii="Arial" w:hAnsi="Arial" w:cs="Arial"/>
          <w:u w:val="single"/>
          <w:lang w:val="en-GB" w:eastAsia="en-GB"/>
        </w:rPr>
      </w:pPr>
      <w:r w:rsidRPr="00C059C5">
        <w:rPr>
          <w:rFonts w:ascii="Arial" w:hAnsi="Arial" w:cs="Arial"/>
          <w:u w:val="single"/>
          <w:lang w:val="en-GB" w:eastAsia="en-GB"/>
        </w:rPr>
        <w:t>Fearnhead Cross Medical Centre</w:t>
      </w:r>
    </w:p>
    <w:p w14:paraId="7955D464" w14:textId="77777777" w:rsidR="0053679F" w:rsidRDefault="0053679F" w:rsidP="0053679F">
      <w:pPr>
        <w:pStyle w:val="ListParagraph"/>
        <w:ind w:left="0"/>
        <w:jc w:val="both"/>
        <w:rPr>
          <w:rFonts w:ascii="Arial" w:hAnsi="Arial" w:cs="Arial"/>
          <w:lang w:val="en-GB" w:eastAsia="en-GB"/>
        </w:rPr>
      </w:pPr>
      <w:r w:rsidRPr="00C059C5">
        <w:rPr>
          <w:rFonts w:ascii="Arial" w:hAnsi="Arial" w:cs="Arial"/>
          <w:lang w:val="en-GB" w:eastAsia="en-GB"/>
        </w:rPr>
        <w:t>Nicki Golding</w:t>
      </w:r>
      <w:r>
        <w:rPr>
          <w:rFonts w:ascii="Arial" w:hAnsi="Arial" w:cs="Arial"/>
          <w:lang w:val="en-GB" w:eastAsia="en-GB"/>
        </w:rPr>
        <w:t xml:space="preserve"> -</w:t>
      </w:r>
      <w:r w:rsidRPr="00C059C5">
        <w:rPr>
          <w:rFonts w:ascii="Arial" w:hAnsi="Arial" w:cs="Arial"/>
          <w:lang w:val="en-GB" w:eastAsia="en-GB"/>
        </w:rPr>
        <w:t xml:space="preserve"> Practice Manager</w:t>
      </w:r>
      <w:r>
        <w:rPr>
          <w:rFonts w:ascii="Arial" w:hAnsi="Arial" w:cs="Arial"/>
          <w:lang w:val="en-GB" w:eastAsia="en-GB"/>
        </w:rPr>
        <w:t xml:space="preserve"> </w:t>
      </w:r>
      <w:hyperlink r:id="rId50" w:history="1">
        <w:r w:rsidRPr="00162A5C">
          <w:rPr>
            <w:rStyle w:val="Hyperlink"/>
            <w:rFonts w:ascii="Arial" w:hAnsi="Arial" w:cs="Arial"/>
            <w:lang w:val="en-GB" w:eastAsia="en-GB"/>
          </w:rPr>
          <w:t>cmicb-war.fearnheadcrossmc@nhs.net</w:t>
        </w:r>
      </w:hyperlink>
      <w:r>
        <w:rPr>
          <w:rFonts w:ascii="Arial" w:hAnsi="Arial" w:cs="Arial"/>
          <w:lang w:val="en-GB" w:eastAsia="en-GB"/>
        </w:rPr>
        <w:t xml:space="preserve"> </w:t>
      </w:r>
    </w:p>
    <w:p w14:paraId="6CC1FF7B" w14:textId="77777777" w:rsidR="0053679F" w:rsidRPr="00C059C5" w:rsidRDefault="0053679F" w:rsidP="0053679F">
      <w:pPr>
        <w:pStyle w:val="ListParagraph"/>
        <w:ind w:left="0"/>
        <w:jc w:val="both"/>
        <w:rPr>
          <w:rFonts w:ascii="Arial" w:hAnsi="Arial" w:cs="Arial"/>
          <w:lang w:val="en-GB" w:eastAsia="en-GB"/>
        </w:rPr>
      </w:pPr>
      <w:r>
        <w:rPr>
          <w:rFonts w:ascii="Arial" w:hAnsi="Arial" w:cs="Arial"/>
          <w:lang w:val="en-GB" w:eastAsia="en-GB"/>
        </w:rPr>
        <w:t>25 Fearnhead Cross, Fearnhead, Warrington, WA2 0HD</w:t>
      </w:r>
    </w:p>
    <w:p w14:paraId="6972F4F6" w14:textId="77777777" w:rsidR="0053679F" w:rsidRDefault="0053679F" w:rsidP="0053679F">
      <w:pPr>
        <w:pStyle w:val="ListParagraph"/>
        <w:ind w:left="0"/>
        <w:rPr>
          <w:rFonts w:ascii="Arial" w:hAnsi="Arial" w:cs="Arial"/>
          <w:u w:val="single"/>
          <w:lang w:val="en-GB" w:eastAsia="en-GB"/>
        </w:rPr>
      </w:pPr>
    </w:p>
    <w:p w14:paraId="7A2C7521" w14:textId="77777777" w:rsidR="0053679F" w:rsidRPr="00C059C5" w:rsidRDefault="0053679F" w:rsidP="0053679F">
      <w:pPr>
        <w:pStyle w:val="ListParagraph"/>
        <w:ind w:left="0"/>
        <w:rPr>
          <w:rFonts w:ascii="Arial" w:hAnsi="Arial" w:cs="Arial"/>
          <w:u w:val="single"/>
          <w:lang w:val="en-GB" w:eastAsia="en-GB"/>
        </w:rPr>
      </w:pPr>
      <w:r w:rsidRPr="00C059C5">
        <w:rPr>
          <w:rFonts w:ascii="Arial" w:hAnsi="Arial" w:cs="Arial"/>
          <w:u w:val="single"/>
          <w:lang w:val="en-GB" w:eastAsia="en-GB"/>
        </w:rPr>
        <w:t>Padgate Medical Centre</w:t>
      </w:r>
    </w:p>
    <w:p w14:paraId="4BA4C9D1" w14:textId="3E7BED5C" w:rsidR="0053679F" w:rsidRPr="007D79B2" w:rsidRDefault="0053679F" w:rsidP="002719D5">
      <w:pPr>
        <w:pStyle w:val="ListParagraph"/>
        <w:ind w:left="0"/>
        <w:rPr>
          <w:rFonts w:ascii="Arial" w:hAnsi="Arial" w:cs="Arial"/>
          <w:lang w:val="en-GB" w:eastAsia="en-GB"/>
        </w:rPr>
      </w:pPr>
      <w:r>
        <w:rPr>
          <w:rFonts w:ascii="Arial" w:hAnsi="Arial" w:cs="Arial"/>
          <w:lang w:val="en-GB" w:eastAsia="en-GB"/>
        </w:rPr>
        <w:t>Sharon McAllan - Practice Manager</w:t>
      </w:r>
      <w:r w:rsidRPr="00C059C5">
        <w:rPr>
          <w:rFonts w:ascii="Arial" w:hAnsi="Arial" w:cs="Arial"/>
          <w:lang w:val="en-GB" w:eastAsia="en-GB"/>
        </w:rPr>
        <w:t xml:space="preserve"> </w:t>
      </w:r>
      <w:hyperlink r:id="rId51" w:history="1">
        <w:r w:rsidRPr="00162A5C">
          <w:rPr>
            <w:rStyle w:val="Hyperlink"/>
            <w:rFonts w:ascii="Arial" w:hAnsi="Arial" w:cs="Arial"/>
            <w:lang w:val="en-GB" w:eastAsia="en-GB"/>
          </w:rPr>
          <w:t>cmicb-war.padgatemc@nhs.net</w:t>
        </w:r>
      </w:hyperlink>
      <w:r w:rsidRPr="00C059C5">
        <w:rPr>
          <w:rFonts w:ascii="Arial" w:hAnsi="Arial" w:cs="Arial"/>
          <w:lang w:val="en-GB" w:eastAsia="en-GB"/>
        </w:rPr>
        <w:t xml:space="preserve"> </w:t>
      </w:r>
      <w:r w:rsidRPr="00C82141">
        <w:rPr>
          <w:rFonts w:ascii="Arial" w:hAnsi="Arial" w:cs="Arial"/>
          <w:lang w:val="en-GB" w:eastAsia="en-GB"/>
        </w:rPr>
        <w:t>12 Station Road South, Padgate, Warrington</w:t>
      </w:r>
      <w:r>
        <w:rPr>
          <w:rFonts w:ascii="Arial" w:hAnsi="Arial" w:cs="Arial"/>
          <w:lang w:val="en-GB" w:eastAsia="en-GB"/>
        </w:rPr>
        <w:t>, WA2 0RX</w:t>
      </w:r>
    </w:p>
    <w:sectPr w:rsidR="0053679F" w:rsidRPr="007D79B2" w:rsidSect="007D79B2">
      <w:headerReference w:type="default" r:id="rId52"/>
      <w:footerReference w:type="default" r:id="rId53"/>
      <w:pgSz w:w="11900" w:h="16840"/>
      <w:pgMar w:top="1250" w:right="1127" w:bottom="2127" w:left="851" w:header="567" w:footer="8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216F9" w14:textId="77777777" w:rsidR="00780E32" w:rsidRDefault="00780E32" w:rsidP="00BB4A7A">
      <w:r>
        <w:separator/>
      </w:r>
    </w:p>
  </w:endnote>
  <w:endnote w:type="continuationSeparator" w:id="0">
    <w:p w14:paraId="545C23E0" w14:textId="77777777" w:rsidR="00780E32" w:rsidRDefault="00780E32"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EDD58" w14:textId="10E1B2CE" w:rsidR="00A765F8" w:rsidRPr="00EE3153" w:rsidRDefault="00A765F8">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58240" behindDoc="0" locked="0" layoutInCell="1" allowOverlap="1" wp14:anchorId="381EDD5A" wp14:editId="381EDD5B">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476E94E">
            <v:shapetype id="_x0000_t32" coordsize="21600,21600" o:oned="t" filled="f" o:spt="32" path="m,l21600,21600e" w14:anchorId="20703AD2">
              <v:path fillok="f" arrowok="t" o:connecttype="none"/>
              <o:lock v:ext="edit" shapetype="t"/>
            </v:shapetype>
            <v:shape id="AutoShape 3" style="position:absolute;margin-left:.2pt;margin-top:-13.15pt;width:506.2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w:pict>
        </mc:Fallback>
      </mc:AlternateContent>
    </w:r>
    <w:r w:rsidR="00111373">
      <w:rPr>
        <w:rFonts w:ascii="Arial" w:hAnsi="Arial" w:cs="Arial"/>
        <w:b/>
        <w:i/>
        <w:noProof/>
        <w:color w:val="A6A6A6" w:themeColor="background1" w:themeShade="A6"/>
        <w:sz w:val="20"/>
        <w:szCs w:val="20"/>
        <w:lang w:val="en-GB" w:eastAsia="en-GB"/>
      </w:rPr>
      <w:t>East Warrington Primary Care Network</w:t>
    </w:r>
  </w:p>
  <w:p w14:paraId="381EDD59" w14:textId="77777777" w:rsidR="00A765F8" w:rsidRPr="00827B37" w:rsidRDefault="00444F1A"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EE3153">
      <w:rPr>
        <w:rFonts w:ascii="Arial" w:hAnsi="Arial" w:cs="Arial"/>
        <w:i/>
        <w:color w:val="A6A6A6" w:themeColor="background1" w:themeShade="A6"/>
        <w:sz w:val="20"/>
        <w:szCs w:val="20"/>
      </w:rPr>
      <w:t xml:space="preserve"> pg </w:t>
    </w:r>
    <w:r w:rsidR="00A765F8" w:rsidRPr="00EE3153">
      <w:rPr>
        <w:rFonts w:ascii="Arial" w:hAnsi="Arial" w:cs="Arial"/>
        <w:i/>
        <w:color w:val="A6A6A6" w:themeColor="background1" w:themeShade="A6"/>
        <w:sz w:val="20"/>
        <w:szCs w:val="20"/>
      </w:rPr>
      <w:fldChar w:fldCharType="begin"/>
    </w:r>
    <w:r w:rsidR="00A765F8" w:rsidRPr="00EE3153">
      <w:rPr>
        <w:rFonts w:ascii="Arial" w:hAnsi="Arial" w:cs="Arial"/>
        <w:i/>
        <w:color w:val="A6A6A6" w:themeColor="background1" w:themeShade="A6"/>
        <w:sz w:val="20"/>
        <w:szCs w:val="20"/>
      </w:rPr>
      <w:instrText xml:space="preserve"> PAGE   \* MERGEFORMAT </w:instrText>
    </w:r>
    <w:r w:rsidR="00A765F8" w:rsidRPr="00EE3153">
      <w:rPr>
        <w:rFonts w:ascii="Arial" w:hAnsi="Arial" w:cs="Arial"/>
        <w:i/>
        <w:color w:val="A6A6A6" w:themeColor="background1" w:themeShade="A6"/>
        <w:sz w:val="20"/>
        <w:szCs w:val="20"/>
      </w:rPr>
      <w:fldChar w:fldCharType="separate"/>
    </w:r>
    <w:r w:rsidR="00A01ECA">
      <w:rPr>
        <w:rFonts w:ascii="Arial" w:hAnsi="Arial" w:cs="Arial"/>
        <w:i/>
        <w:noProof/>
        <w:color w:val="A6A6A6" w:themeColor="background1" w:themeShade="A6"/>
        <w:sz w:val="20"/>
        <w:szCs w:val="20"/>
      </w:rPr>
      <w:t>1</w:t>
    </w:r>
    <w:r w:rsidR="00A765F8"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759A6" w14:textId="77777777" w:rsidR="00780E32" w:rsidRDefault="00780E32" w:rsidP="00BB4A7A">
      <w:r>
        <w:separator/>
      </w:r>
    </w:p>
  </w:footnote>
  <w:footnote w:type="continuationSeparator" w:id="0">
    <w:p w14:paraId="5150C9D9" w14:textId="77777777" w:rsidR="00780E32" w:rsidRDefault="00780E32"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59BFB" w14:textId="77777777" w:rsidR="00111373" w:rsidRPr="00111373" w:rsidRDefault="00111373" w:rsidP="00111373">
    <w:pPr>
      <w:spacing w:before="100" w:beforeAutospacing="1" w:after="100" w:afterAutospacing="1"/>
      <w:rPr>
        <w:lang w:val="en-GB" w:eastAsia="en-GB"/>
      </w:rPr>
    </w:pPr>
    <w:r w:rsidRPr="00111373">
      <w:rPr>
        <w:noProof/>
        <w:lang w:val="en-GB" w:eastAsia="en-GB"/>
      </w:rPr>
      <w:drawing>
        <wp:anchor distT="0" distB="0" distL="114300" distR="114300" simplePos="0" relativeHeight="251659264" behindDoc="0" locked="0" layoutInCell="1" allowOverlap="1" wp14:anchorId="2F4DCE44" wp14:editId="69CA93D1">
          <wp:simplePos x="0" y="0"/>
          <wp:positionH relativeFrom="margin">
            <wp:posOffset>5650865</wp:posOffset>
          </wp:positionH>
          <wp:positionV relativeFrom="paragraph">
            <wp:posOffset>-179070</wp:posOffset>
          </wp:positionV>
          <wp:extent cx="876300" cy="876300"/>
          <wp:effectExtent l="0" t="0" r="0" b="0"/>
          <wp:wrapNone/>
          <wp:docPr id="1320664747" name="Picture 1320664747" descr="A logo with a family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64747" name="Picture 1320664747" descr="A logo with a family and leav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FF56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2A2077"/>
    <w:multiLevelType w:val="hybridMultilevel"/>
    <w:tmpl w:val="78EEE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9D242C"/>
    <w:multiLevelType w:val="hybridMultilevel"/>
    <w:tmpl w:val="EF5AE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2350846">
    <w:abstractNumId w:val="0"/>
  </w:num>
  <w:num w:numId="2" w16cid:durableId="1231844587">
    <w:abstractNumId w:val="10"/>
  </w:num>
  <w:num w:numId="3" w16cid:durableId="541403113">
    <w:abstractNumId w:val="8"/>
  </w:num>
  <w:num w:numId="4" w16cid:durableId="674918690">
    <w:abstractNumId w:val="7"/>
  </w:num>
  <w:num w:numId="5" w16cid:durableId="445270142">
    <w:abstractNumId w:val="6"/>
  </w:num>
  <w:num w:numId="6" w16cid:durableId="46150592">
    <w:abstractNumId w:val="5"/>
  </w:num>
  <w:num w:numId="7" w16cid:durableId="383023083">
    <w:abstractNumId w:val="9"/>
  </w:num>
  <w:num w:numId="8" w16cid:durableId="890313114">
    <w:abstractNumId w:val="4"/>
  </w:num>
  <w:num w:numId="9" w16cid:durableId="721556876">
    <w:abstractNumId w:val="3"/>
  </w:num>
  <w:num w:numId="10" w16cid:durableId="1454982352">
    <w:abstractNumId w:val="2"/>
  </w:num>
  <w:num w:numId="11" w16cid:durableId="12728723">
    <w:abstractNumId w:val="1"/>
  </w:num>
  <w:num w:numId="12" w16cid:durableId="1319771811">
    <w:abstractNumId w:val="11"/>
  </w:num>
  <w:num w:numId="13" w16cid:durableId="111870035">
    <w:abstractNumId w:val="41"/>
  </w:num>
  <w:num w:numId="14" w16cid:durableId="2082634160">
    <w:abstractNumId w:val="29"/>
  </w:num>
  <w:num w:numId="15" w16cid:durableId="317613084">
    <w:abstractNumId w:val="18"/>
  </w:num>
  <w:num w:numId="16" w16cid:durableId="1477145436">
    <w:abstractNumId w:val="23"/>
  </w:num>
  <w:num w:numId="17" w16cid:durableId="1053238741">
    <w:abstractNumId w:val="21"/>
  </w:num>
  <w:num w:numId="18" w16cid:durableId="406534063">
    <w:abstractNumId w:val="24"/>
  </w:num>
  <w:num w:numId="19" w16cid:durableId="227348758">
    <w:abstractNumId w:val="35"/>
  </w:num>
  <w:num w:numId="20" w16cid:durableId="1624074965">
    <w:abstractNumId w:val="30"/>
  </w:num>
  <w:num w:numId="21" w16cid:durableId="1834301448">
    <w:abstractNumId w:val="25"/>
  </w:num>
  <w:num w:numId="22" w16cid:durableId="317417816">
    <w:abstractNumId w:val="13"/>
  </w:num>
  <w:num w:numId="23" w16cid:durableId="1604679452">
    <w:abstractNumId w:val="43"/>
  </w:num>
  <w:num w:numId="24" w16cid:durableId="1345673002">
    <w:abstractNumId w:val="14"/>
  </w:num>
  <w:num w:numId="25" w16cid:durableId="216549440">
    <w:abstractNumId w:val="27"/>
  </w:num>
  <w:num w:numId="26" w16cid:durableId="780413919">
    <w:abstractNumId w:val="15"/>
  </w:num>
  <w:num w:numId="27" w16cid:durableId="1513178805">
    <w:abstractNumId w:val="33"/>
  </w:num>
  <w:num w:numId="28" w16cid:durableId="1558904890">
    <w:abstractNumId w:val="45"/>
  </w:num>
  <w:num w:numId="29" w16cid:durableId="1467772724">
    <w:abstractNumId w:val="42"/>
  </w:num>
  <w:num w:numId="30" w16cid:durableId="321273636">
    <w:abstractNumId w:val="39"/>
  </w:num>
  <w:num w:numId="31" w16cid:durableId="1359551429">
    <w:abstractNumId w:val="22"/>
  </w:num>
  <w:num w:numId="32" w16cid:durableId="797799319">
    <w:abstractNumId w:val="20"/>
  </w:num>
  <w:num w:numId="33" w16cid:durableId="1547141015">
    <w:abstractNumId w:val="12"/>
  </w:num>
  <w:num w:numId="34" w16cid:durableId="1096942454">
    <w:abstractNumId w:val="17"/>
  </w:num>
  <w:num w:numId="35" w16cid:durableId="72751570">
    <w:abstractNumId w:val="37"/>
  </w:num>
  <w:num w:numId="36" w16cid:durableId="1174109834">
    <w:abstractNumId w:val="32"/>
  </w:num>
  <w:num w:numId="37" w16cid:durableId="2041516921">
    <w:abstractNumId w:val="16"/>
  </w:num>
  <w:num w:numId="38" w16cid:durableId="844519574">
    <w:abstractNumId w:val="38"/>
  </w:num>
  <w:num w:numId="39" w16cid:durableId="573785948">
    <w:abstractNumId w:val="40"/>
  </w:num>
  <w:num w:numId="40" w16cid:durableId="868377393">
    <w:abstractNumId w:val="34"/>
  </w:num>
  <w:num w:numId="41" w16cid:durableId="1546138444">
    <w:abstractNumId w:val="26"/>
  </w:num>
  <w:num w:numId="42" w16cid:durableId="867376857">
    <w:abstractNumId w:val="44"/>
  </w:num>
  <w:num w:numId="43" w16cid:durableId="86661564">
    <w:abstractNumId w:val="31"/>
  </w:num>
  <w:num w:numId="44" w16cid:durableId="892423529">
    <w:abstractNumId w:val="19"/>
  </w:num>
  <w:num w:numId="45" w16cid:durableId="992948039">
    <w:abstractNumId w:val="36"/>
  </w:num>
  <w:num w:numId="46" w16cid:durableId="5961375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013EF"/>
    <w:rsid w:val="00026070"/>
    <w:rsid w:val="00053DF9"/>
    <w:rsid w:val="0008442E"/>
    <w:rsid w:val="00084993"/>
    <w:rsid w:val="00085889"/>
    <w:rsid w:val="000B19D8"/>
    <w:rsid w:val="000B4880"/>
    <w:rsid w:val="000C2DB1"/>
    <w:rsid w:val="000E0CE1"/>
    <w:rsid w:val="00111373"/>
    <w:rsid w:val="00117944"/>
    <w:rsid w:val="001264BE"/>
    <w:rsid w:val="00131AB5"/>
    <w:rsid w:val="0014680E"/>
    <w:rsid w:val="0015096E"/>
    <w:rsid w:val="00157FD9"/>
    <w:rsid w:val="00164184"/>
    <w:rsid w:val="00172786"/>
    <w:rsid w:val="0017546C"/>
    <w:rsid w:val="00187371"/>
    <w:rsid w:val="001A2F09"/>
    <w:rsid w:val="001A61CF"/>
    <w:rsid w:val="001C10C6"/>
    <w:rsid w:val="001C3CBC"/>
    <w:rsid w:val="001E072B"/>
    <w:rsid w:val="001F6084"/>
    <w:rsid w:val="001F7727"/>
    <w:rsid w:val="001F7A3D"/>
    <w:rsid w:val="0020545E"/>
    <w:rsid w:val="00205EE4"/>
    <w:rsid w:val="002063C8"/>
    <w:rsid w:val="00210814"/>
    <w:rsid w:val="00210A2E"/>
    <w:rsid w:val="00217531"/>
    <w:rsid w:val="002213F1"/>
    <w:rsid w:val="0022391D"/>
    <w:rsid w:val="00252C95"/>
    <w:rsid w:val="0025680C"/>
    <w:rsid w:val="00257715"/>
    <w:rsid w:val="00266EFE"/>
    <w:rsid w:val="002674BD"/>
    <w:rsid w:val="002719D5"/>
    <w:rsid w:val="00295DC4"/>
    <w:rsid w:val="002B43E6"/>
    <w:rsid w:val="002C22E8"/>
    <w:rsid w:val="002C3FBA"/>
    <w:rsid w:val="002F1D5C"/>
    <w:rsid w:val="003047FB"/>
    <w:rsid w:val="00361C0D"/>
    <w:rsid w:val="0036647B"/>
    <w:rsid w:val="00392E0F"/>
    <w:rsid w:val="003A18C9"/>
    <w:rsid w:val="003A2030"/>
    <w:rsid w:val="003B29EA"/>
    <w:rsid w:val="003B439C"/>
    <w:rsid w:val="003C0FA2"/>
    <w:rsid w:val="004018B6"/>
    <w:rsid w:val="00411CA2"/>
    <w:rsid w:val="004160B2"/>
    <w:rsid w:val="00425344"/>
    <w:rsid w:val="004337E6"/>
    <w:rsid w:val="004353D6"/>
    <w:rsid w:val="00444F1A"/>
    <w:rsid w:val="00465245"/>
    <w:rsid w:val="00472F3B"/>
    <w:rsid w:val="004752DF"/>
    <w:rsid w:val="00481375"/>
    <w:rsid w:val="00485A73"/>
    <w:rsid w:val="00490CF0"/>
    <w:rsid w:val="00495932"/>
    <w:rsid w:val="00495DC1"/>
    <w:rsid w:val="004A2841"/>
    <w:rsid w:val="004A6C8A"/>
    <w:rsid w:val="004C0E83"/>
    <w:rsid w:val="004C1136"/>
    <w:rsid w:val="004D2CAF"/>
    <w:rsid w:val="004D6D9B"/>
    <w:rsid w:val="004E1FBD"/>
    <w:rsid w:val="004E7AE4"/>
    <w:rsid w:val="004F4249"/>
    <w:rsid w:val="004F68EF"/>
    <w:rsid w:val="00516CBA"/>
    <w:rsid w:val="00534297"/>
    <w:rsid w:val="0053679F"/>
    <w:rsid w:val="005544F9"/>
    <w:rsid w:val="00570AF8"/>
    <w:rsid w:val="005872E6"/>
    <w:rsid w:val="005B028C"/>
    <w:rsid w:val="005B4C6C"/>
    <w:rsid w:val="005B54E6"/>
    <w:rsid w:val="005B6D76"/>
    <w:rsid w:val="005C190C"/>
    <w:rsid w:val="005C40DB"/>
    <w:rsid w:val="005D4187"/>
    <w:rsid w:val="005E256A"/>
    <w:rsid w:val="00624F0D"/>
    <w:rsid w:val="006307C2"/>
    <w:rsid w:val="0066141D"/>
    <w:rsid w:val="0066583B"/>
    <w:rsid w:val="006670A2"/>
    <w:rsid w:val="006A1DE4"/>
    <w:rsid w:val="006A3B1A"/>
    <w:rsid w:val="006C020C"/>
    <w:rsid w:val="006C28C9"/>
    <w:rsid w:val="006C3A41"/>
    <w:rsid w:val="006D28E6"/>
    <w:rsid w:val="006D6652"/>
    <w:rsid w:val="006E10A8"/>
    <w:rsid w:val="006E6F98"/>
    <w:rsid w:val="006F5E56"/>
    <w:rsid w:val="006F7B32"/>
    <w:rsid w:val="007044DB"/>
    <w:rsid w:val="00716B10"/>
    <w:rsid w:val="0072424B"/>
    <w:rsid w:val="007413BD"/>
    <w:rsid w:val="00747CEC"/>
    <w:rsid w:val="00757A3D"/>
    <w:rsid w:val="00763156"/>
    <w:rsid w:val="007662C4"/>
    <w:rsid w:val="0077336B"/>
    <w:rsid w:val="00780E32"/>
    <w:rsid w:val="00780FDB"/>
    <w:rsid w:val="00793D98"/>
    <w:rsid w:val="007A5C1E"/>
    <w:rsid w:val="007B44D4"/>
    <w:rsid w:val="007B6E46"/>
    <w:rsid w:val="007D6C17"/>
    <w:rsid w:val="007D79B2"/>
    <w:rsid w:val="007F6440"/>
    <w:rsid w:val="00800CBA"/>
    <w:rsid w:val="00814FB4"/>
    <w:rsid w:val="00827B37"/>
    <w:rsid w:val="00871399"/>
    <w:rsid w:val="00895AFF"/>
    <w:rsid w:val="008A4A48"/>
    <w:rsid w:val="008A6D07"/>
    <w:rsid w:val="008B1530"/>
    <w:rsid w:val="008D238D"/>
    <w:rsid w:val="008D3CB6"/>
    <w:rsid w:val="008E243D"/>
    <w:rsid w:val="008E45E3"/>
    <w:rsid w:val="008F49CA"/>
    <w:rsid w:val="008F5744"/>
    <w:rsid w:val="009330C2"/>
    <w:rsid w:val="009417ED"/>
    <w:rsid w:val="0095003A"/>
    <w:rsid w:val="00961C24"/>
    <w:rsid w:val="00962DAF"/>
    <w:rsid w:val="00977FA2"/>
    <w:rsid w:val="00997638"/>
    <w:rsid w:val="009A124E"/>
    <w:rsid w:val="009B3315"/>
    <w:rsid w:val="009B575E"/>
    <w:rsid w:val="009C55A6"/>
    <w:rsid w:val="009C6B20"/>
    <w:rsid w:val="009E2CA0"/>
    <w:rsid w:val="009E64E6"/>
    <w:rsid w:val="009F12F2"/>
    <w:rsid w:val="009F4AF1"/>
    <w:rsid w:val="00A01ECA"/>
    <w:rsid w:val="00A113FA"/>
    <w:rsid w:val="00A16D10"/>
    <w:rsid w:val="00A20C86"/>
    <w:rsid w:val="00A52235"/>
    <w:rsid w:val="00A538FC"/>
    <w:rsid w:val="00A618BC"/>
    <w:rsid w:val="00A75DFD"/>
    <w:rsid w:val="00A765F8"/>
    <w:rsid w:val="00A86A8A"/>
    <w:rsid w:val="00AA1AF5"/>
    <w:rsid w:val="00AB417E"/>
    <w:rsid w:val="00AC78D4"/>
    <w:rsid w:val="00AD4007"/>
    <w:rsid w:val="00AD7AE5"/>
    <w:rsid w:val="00AF7368"/>
    <w:rsid w:val="00B04453"/>
    <w:rsid w:val="00B17D87"/>
    <w:rsid w:val="00B20F15"/>
    <w:rsid w:val="00B3128D"/>
    <w:rsid w:val="00B31554"/>
    <w:rsid w:val="00B35D96"/>
    <w:rsid w:val="00B4714F"/>
    <w:rsid w:val="00B563B4"/>
    <w:rsid w:val="00B56C90"/>
    <w:rsid w:val="00B607F5"/>
    <w:rsid w:val="00B72F20"/>
    <w:rsid w:val="00BA2A56"/>
    <w:rsid w:val="00BB1F50"/>
    <w:rsid w:val="00BB4A7A"/>
    <w:rsid w:val="00BB73FA"/>
    <w:rsid w:val="00BC619F"/>
    <w:rsid w:val="00BE7854"/>
    <w:rsid w:val="00BF1BE4"/>
    <w:rsid w:val="00BF6E08"/>
    <w:rsid w:val="00C059C5"/>
    <w:rsid w:val="00C10C74"/>
    <w:rsid w:val="00C1655F"/>
    <w:rsid w:val="00C17657"/>
    <w:rsid w:val="00C20B04"/>
    <w:rsid w:val="00C24D11"/>
    <w:rsid w:val="00C26262"/>
    <w:rsid w:val="00C447DC"/>
    <w:rsid w:val="00C54FF7"/>
    <w:rsid w:val="00C7278E"/>
    <w:rsid w:val="00C731AD"/>
    <w:rsid w:val="00C82141"/>
    <w:rsid w:val="00C82D80"/>
    <w:rsid w:val="00C94E41"/>
    <w:rsid w:val="00CA2FB7"/>
    <w:rsid w:val="00CA7E2A"/>
    <w:rsid w:val="00CC0F64"/>
    <w:rsid w:val="00CD3A00"/>
    <w:rsid w:val="00CD6F14"/>
    <w:rsid w:val="00D1103C"/>
    <w:rsid w:val="00D14259"/>
    <w:rsid w:val="00D30404"/>
    <w:rsid w:val="00D429B6"/>
    <w:rsid w:val="00D53264"/>
    <w:rsid w:val="00D64AF2"/>
    <w:rsid w:val="00D707C1"/>
    <w:rsid w:val="00D81EA2"/>
    <w:rsid w:val="00D9526C"/>
    <w:rsid w:val="00D96F36"/>
    <w:rsid w:val="00DA3754"/>
    <w:rsid w:val="00DB1B8C"/>
    <w:rsid w:val="00DB4A4D"/>
    <w:rsid w:val="00DC7891"/>
    <w:rsid w:val="00DD21E6"/>
    <w:rsid w:val="00DE7ED4"/>
    <w:rsid w:val="00E32E31"/>
    <w:rsid w:val="00E5162C"/>
    <w:rsid w:val="00E71415"/>
    <w:rsid w:val="00E72E1D"/>
    <w:rsid w:val="00E82547"/>
    <w:rsid w:val="00E92E85"/>
    <w:rsid w:val="00E95651"/>
    <w:rsid w:val="00EA060A"/>
    <w:rsid w:val="00ED2724"/>
    <w:rsid w:val="00EE3153"/>
    <w:rsid w:val="00EE7516"/>
    <w:rsid w:val="00F272D9"/>
    <w:rsid w:val="00F306AE"/>
    <w:rsid w:val="00F32726"/>
    <w:rsid w:val="00F35112"/>
    <w:rsid w:val="00F53904"/>
    <w:rsid w:val="00F5746A"/>
    <w:rsid w:val="00F60668"/>
    <w:rsid w:val="00F71AD6"/>
    <w:rsid w:val="00FB58D2"/>
    <w:rsid w:val="00FC6E06"/>
    <w:rsid w:val="00FD1A08"/>
    <w:rsid w:val="00FD26B2"/>
    <w:rsid w:val="00FD3C4F"/>
    <w:rsid w:val="00FD7C17"/>
    <w:rsid w:val="00FE3ABC"/>
    <w:rsid w:val="00FE7DD9"/>
    <w:rsid w:val="00FF32AA"/>
    <w:rsid w:val="00FF79E5"/>
    <w:rsid w:val="15F703B5"/>
    <w:rsid w:val="26642401"/>
    <w:rsid w:val="2B9B1B7F"/>
    <w:rsid w:val="5737DCC1"/>
    <w:rsid w:val="65586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81EDC1A"/>
  <w15:docId w15:val="{ED6B30FD-D721-40DD-993C-65EA46FC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2">
    <w:name w:val="heading 2"/>
    <w:basedOn w:val="Normal"/>
    <w:next w:val="Normal"/>
    <w:link w:val="Heading2Char"/>
    <w:uiPriority w:val="9"/>
    <w:semiHidden/>
    <w:unhideWhenUsed/>
    <w:qFormat/>
    <w:rsid w:val="00AC78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paragraph" w:styleId="Title">
    <w:name w:val="Title"/>
    <w:basedOn w:val="Normal"/>
    <w:next w:val="Normal"/>
    <w:link w:val="TitleChar"/>
    <w:uiPriority w:val="10"/>
    <w:qFormat/>
    <w:rsid w:val="002063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63C8"/>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semiHidden/>
    <w:rsid w:val="00AC78D4"/>
    <w:rPr>
      <w:rFonts w:asciiTheme="majorHAnsi" w:eastAsiaTheme="majorEastAsia" w:hAnsiTheme="majorHAnsi" w:cstheme="majorBidi"/>
      <w:b/>
      <w:bCs/>
      <w:color w:val="4F81BD" w:themeColor="accent1"/>
      <w:sz w:val="26"/>
      <w:szCs w:val="26"/>
      <w:lang w:val="en-US" w:eastAsia="en-US"/>
    </w:rPr>
  </w:style>
  <w:style w:type="character" w:styleId="UnresolvedMention">
    <w:name w:val="Unresolved Mention"/>
    <w:basedOn w:val="DefaultParagraphFont"/>
    <w:uiPriority w:val="99"/>
    <w:semiHidden/>
    <w:unhideWhenUsed/>
    <w:rsid w:val="00111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064526592">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nderstandingpatientdata.org.uk/what-you-need-know" TargetMode="External"/><Relationship Id="rId18" Type="http://schemas.openxmlformats.org/officeDocument/2006/relationships/image" Target="media/image1.png"/><Relationship Id="rId26" Type="http://schemas.openxmlformats.org/officeDocument/2006/relationships/hyperlink" Target="https://nhs-prod.global.ssl.fastly.net/binaries/content/assets/website-assets/data-and-information/data-collections/general-practice-data-for-planning-and-research/type-1-opt-out-form.docx" TargetMode="External"/><Relationship Id="rId39" Type="http://schemas.openxmlformats.org/officeDocument/2006/relationships/hyperlink" Target="mailto:cmicb-war.padgatemc@nhs.net" TargetMode="External"/><Relationship Id="rId21" Type="http://schemas.openxmlformats.org/officeDocument/2006/relationships/hyperlink" Target="https://www.nhs.uk/your-nhs-data-matters/" TargetMode="External"/><Relationship Id="rId34" Type="http://schemas.openxmlformats.org/officeDocument/2006/relationships/hyperlink" Target="mailto:cmicb-war.birchwoodmc@nhs.net" TargetMode="External"/><Relationship Id="rId42" Type="http://schemas.openxmlformats.org/officeDocument/2006/relationships/hyperlink" Target="mailto:cmicb-war.padgatemc@nhs.net" TargetMode="External"/><Relationship Id="rId47" Type="http://schemas.openxmlformats.org/officeDocument/2006/relationships/hyperlink" Target="https://understandingpatientdata.org.uk/what-you-need-know" TargetMode="External"/><Relationship Id="rId50" Type="http://schemas.openxmlformats.org/officeDocument/2006/relationships/hyperlink" Target="mailto:cmicb-war.fearnheadcrossmc@nhs.net"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hs.uk/your-nhs-data-matters/" TargetMode="External"/><Relationship Id="rId29" Type="http://schemas.openxmlformats.org/officeDocument/2006/relationships/hyperlink" Target="https://www.nhs.uk/your-nhs-data-matters/" TargetMode="External"/><Relationship Id="rId11" Type="http://schemas.openxmlformats.org/officeDocument/2006/relationships/hyperlink" Target="mailto:IG@midmerseyda.nhs.uk" TargetMode="External"/><Relationship Id="rId24" Type="http://schemas.openxmlformats.org/officeDocument/2006/relationships/hyperlink" Target="https://understandingpatientdata.org.uk/what-you-need-know" TargetMode="External"/><Relationship Id="rId32" Type="http://schemas.openxmlformats.org/officeDocument/2006/relationships/hyperlink" Target="https://www.nhs.uk/your-nhs-data-matters/" TargetMode="External"/><Relationship Id="rId37" Type="http://schemas.openxmlformats.org/officeDocument/2006/relationships/hyperlink" Target="mailto:cmicb-war.birchwoodmc@nhs.net" TargetMode="External"/><Relationship Id="rId40" Type="http://schemas.openxmlformats.org/officeDocument/2006/relationships/hyperlink" Target="mailto:cmicb-war.birchwoodmc@nhs.net" TargetMode="External"/><Relationship Id="rId45" Type="http://schemas.openxmlformats.org/officeDocument/2006/relationships/hyperlink" Target="https://www.hra.nhs.uk/information-about-patients/"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nhs.uk/your-nhs-data-matters/where-your-choice-does-not-apply/" TargetMode="External"/><Relationship Id="rId31" Type="http://schemas.openxmlformats.org/officeDocument/2006/relationships/hyperlink" Target="https://www.nhs.uk/your-nhs-data-matters/where-your-choice-does-not-apply/" TargetMode="External"/><Relationship Id="rId44" Type="http://schemas.openxmlformats.org/officeDocument/2006/relationships/hyperlink" Target="https://www.hra.nhs.uk/hra-guidance-general-data-protection-regulation/"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your-nhs-data-matters/" TargetMode="External"/><Relationship Id="rId22" Type="http://schemas.openxmlformats.org/officeDocument/2006/relationships/hyperlink" Target="http://www.nhs.uk/your-nhs-data-matters" TargetMode="External"/><Relationship Id="rId27" Type="http://schemas.openxmlformats.org/officeDocument/2006/relationships/hyperlink" Target="https://www.nhs.uk/your-nhs-data-matters/" TargetMode="External"/><Relationship Id="rId30" Type="http://schemas.openxmlformats.org/officeDocument/2006/relationships/hyperlink" Target="https://www.nhs.uk/your-nhs-data-matters/" TargetMode="External"/><Relationship Id="rId35" Type="http://schemas.openxmlformats.org/officeDocument/2006/relationships/hyperlink" Target="mailto:cmicb-war.fearnheadcrossmc@nhs.net" TargetMode="External"/><Relationship Id="rId43" Type="http://schemas.openxmlformats.org/officeDocument/2006/relationships/hyperlink" Target="http://www.ico.org.uk/concerns" TargetMode="External"/><Relationship Id="rId48" Type="http://schemas.openxmlformats.org/officeDocument/2006/relationships/hyperlink" Target="https://www.nhs.uk/your-nhs-data-matters/" TargetMode="External"/><Relationship Id="rId8" Type="http://schemas.openxmlformats.org/officeDocument/2006/relationships/webSettings" Target="webSettings.xml"/><Relationship Id="rId51" Type="http://schemas.openxmlformats.org/officeDocument/2006/relationships/hyperlink" Target="mailto:cmicb-war.padgatemc@nhs.net" TargetMode="External"/><Relationship Id="rId3" Type="http://schemas.openxmlformats.org/officeDocument/2006/relationships/customXml" Target="../customXml/item3.xml"/><Relationship Id="rId12" Type="http://schemas.openxmlformats.org/officeDocument/2006/relationships/hyperlink" Target="https://assets.publishing.service.gov.uk/government/uploads/system/uploads/attachment_data/file/192572/2900774_InfoGovernance_accv2.pdf" TargetMode="External"/><Relationship Id="rId17" Type="http://schemas.openxmlformats.org/officeDocument/2006/relationships/hyperlink" Target="https://www.nhs.uk/your-nhs-data-matters/" TargetMode="External"/><Relationship Id="rId25" Type="http://schemas.openxmlformats.org/officeDocument/2006/relationships/hyperlink" Target="https://digital.nhs.uk/data-and-information/data-collections-and-data-sets/data-collections/general-practice-data-for-planning-and-research/transparency-notice" TargetMode="External"/><Relationship Id="rId33" Type="http://schemas.openxmlformats.org/officeDocument/2006/relationships/hyperlink" Target="https://www.nhsx.nhs.uk/information-governance/guidance/records-management-code/" TargetMode="External"/><Relationship Id="rId38" Type="http://schemas.openxmlformats.org/officeDocument/2006/relationships/hyperlink" Target="mailto:cmicb-war.fearnheadcrossmc@nhs.net" TargetMode="External"/><Relationship Id="rId46" Type="http://schemas.openxmlformats.org/officeDocument/2006/relationships/hyperlink" Target="https://understandingpatientdata.org.uk/what-you-need-know" TargetMode="External"/><Relationship Id="rId20" Type="http://schemas.openxmlformats.org/officeDocument/2006/relationships/image" Target="media/image2.png"/><Relationship Id="rId41" Type="http://schemas.openxmlformats.org/officeDocument/2006/relationships/hyperlink" Target="mailto:cmicb-war.fearnheadcrossmc@nhs.ne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ra.nhs.uk/hra-guidance-general-data-protection-regulation/" TargetMode="External"/><Relationship Id="rId23" Type="http://schemas.openxmlformats.org/officeDocument/2006/relationships/hyperlink" Target="https://www.hra.nhs.uk/information-about-patients/" TargetMode="External"/><Relationship Id="rId28" Type="http://schemas.openxmlformats.org/officeDocument/2006/relationships/hyperlink" Target="https://digital.nhs.uk/data-and-information/data-collections-and-data-sets/data-collections/general-practice-data-for-planning-and-research/transparency-notice" TargetMode="External"/><Relationship Id="rId36" Type="http://schemas.openxmlformats.org/officeDocument/2006/relationships/hyperlink" Target="mailto:cmicb-war.padgatemc@nhs.net" TargetMode="External"/><Relationship Id="rId49" Type="http://schemas.openxmlformats.org/officeDocument/2006/relationships/hyperlink" Target="mailto:cmicb-war.birchwoodmc@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40870BC40BA4A92C701CC24C67BF5" ma:contentTypeVersion="13" ma:contentTypeDescription="Create a new document." ma:contentTypeScope="" ma:versionID="b0add3030fe081945c1b020e4245f08e">
  <xsd:schema xmlns:xsd="http://www.w3.org/2001/XMLSchema" xmlns:xs="http://www.w3.org/2001/XMLSchema" xmlns:p="http://schemas.microsoft.com/office/2006/metadata/properties" xmlns:ns2="5158df32-3b55-4be6-b689-b310124ae01e" xmlns:ns3="2f8e39bd-2e07-406a-adec-d71d8bee83d6" targetNamespace="http://schemas.microsoft.com/office/2006/metadata/properties" ma:root="true" ma:fieldsID="f2bbf085628c9f01545338c2548bf76e" ns2:_="" ns3:_="">
    <xsd:import namespace="5158df32-3b55-4be6-b689-b310124ae01e"/>
    <xsd:import namespace="2f8e39bd-2e07-406a-adec-d71d8bee83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8df32-3b55-4be6-b689-b310124ae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8e39bd-2e07-406a-adec-d71d8bee83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58df32-3b55-4be6-b689-b310124ae01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2EE4C-8C07-47E1-9C82-A9BD0E325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8df32-3b55-4be6-b689-b310124ae01e"/>
    <ds:schemaRef ds:uri="2f8e39bd-2e07-406a-adec-d71d8bee8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9C255-B160-43EB-A06D-D28D790E66A1}">
  <ds:schemaRefs>
    <ds:schemaRef ds:uri="http://schemas.microsoft.com/sharepoint/v3/contenttype/forms"/>
  </ds:schemaRefs>
</ds:datastoreItem>
</file>

<file path=customXml/itemProps3.xml><?xml version="1.0" encoding="utf-8"?>
<ds:datastoreItem xmlns:ds="http://schemas.openxmlformats.org/officeDocument/2006/customXml" ds:itemID="{1B54218B-BFF9-4D56-A62D-5E60EB0A5F92}">
  <ds:schemaRefs>
    <ds:schemaRef ds:uri="http://schemas.microsoft.com/office/2006/metadata/properties"/>
    <ds:schemaRef ds:uri="http://schemas.microsoft.com/office/infopath/2007/PartnerControls"/>
    <ds:schemaRef ds:uri="5158df32-3b55-4be6-b689-b310124ae01e"/>
  </ds:schemaRefs>
</ds:datastoreItem>
</file>

<file path=customXml/itemProps4.xml><?xml version="1.0" encoding="utf-8"?>
<ds:datastoreItem xmlns:ds="http://schemas.openxmlformats.org/officeDocument/2006/customXml" ds:itemID="{495D57AA-DF4D-4C8F-A561-E6A8A0E3A7A7}">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6717</Words>
  <Characters>38528</Characters>
  <Application>Microsoft Office Word</Application>
  <DocSecurity>0</DocSecurity>
  <Lines>321</Lines>
  <Paragraphs>90</Paragraphs>
  <ScaleCrop>false</ScaleCrop>
  <Company>Trafford PCT</Company>
  <LinksUpToDate>false</LinksUpToDate>
  <CharactersWithSpaces>45155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 Team</dc:creator>
  <cp:lastModifiedBy>TAYLOR, Joanne (BIRCHWOOD MEDICAL CENTRE - N81114)</cp:lastModifiedBy>
  <cp:revision>2</cp:revision>
  <dcterms:created xsi:type="dcterms:W3CDTF">2024-07-30T13:33:00Z</dcterms:created>
  <dcterms:modified xsi:type="dcterms:W3CDTF">2024-07-30T13:33:00Z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0x0101008FC40870BC40BA4A92C701CC24C67BF5</vt:lpwstr>
  </property>
  <property fmtid="{D5CDD505-2E9C-101B-9397-08002B2CF9AE}" pid="3" name="Order">
    <vt:r8>694800</vt:r8>
  </property>
  <property fmtid="{D5CDD505-2E9C-101B-9397-08002B2CF9AE}" pid="4" name="MediaServiceImageTags">
    <vt:lpwstr/>
  </property>
</Properties>
</file>